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D" w:rsidRPr="000B30BD" w:rsidRDefault="00CD3C7D" w:rsidP="00CD3C7D">
      <w:pPr>
        <w:spacing w:after="0" w:line="259" w:lineRule="auto"/>
        <w:ind w:firstLine="0"/>
        <w:jc w:val="right"/>
        <w:rPr>
          <w:b/>
          <w:noProof/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0B30BD">
        <w:rPr>
          <w:b/>
          <w:noProof/>
          <w:sz w:val="28"/>
          <w:szCs w:val="28"/>
        </w:rPr>
        <w:t>Утверждаю</w:t>
      </w:r>
    </w:p>
    <w:p w:rsidR="00CD3C7D" w:rsidRPr="000B30BD" w:rsidRDefault="00CD3C7D" w:rsidP="00CD3C7D">
      <w:pPr>
        <w:spacing w:after="0" w:line="259" w:lineRule="auto"/>
        <w:ind w:firstLine="0"/>
        <w:jc w:val="right"/>
        <w:rPr>
          <w:noProof/>
          <w:szCs w:val="24"/>
        </w:rPr>
      </w:pPr>
      <w:r w:rsidRPr="000B30BD">
        <w:rPr>
          <w:noProof/>
          <w:szCs w:val="24"/>
        </w:rPr>
        <w:t xml:space="preserve"> </w:t>
      </w:r>
      <w:r>
        <w:rPr>
          <w:noProof/>
          <w:szCs w:val="24"/>
        </w:rPr>
        <w:t>АНО ДПО «Автошкола Горизонт»</w:t>
      </w:r>
      <w:r w:rsidRPr="000B30BD">
        <w:rPr>
          <w:noProof/>
          <w:szCs w:val="24"/>
        </w:rPr>
        <w:t>.</w:t>
      </w:r>
    </w:p>
    <w:p w:rsidR="00CD3C7D" w:rsidRPr="000B30BD" w:rsidRDefault="00CD3C7D" w:rsidP="00CD3C7D">
      <w:pPr>
        <w:spacing w:after="0" w:line="259" w:lineRule="auto"/>
        <w:ind w:firstLine="0"/>
        <w:jc w:val="right"/>
        <w:rPr>
          <w:noProof/>
          <w:szCs w:val="24"/>
        </w:rPr>
      </w:pPr>
      <w:r w:rsidRPr="000B30BD">
        <w:rPr>
          <w:noProof/>
          <w:szCs w:val="24"/>
        </w:rPr>
        <w:t xml:space="preserve">                                   __________________   Кузьминых Е.А.</w:t>
      </w:r>
    </w:p>
    <w:p w:rsidR="009B4F36" w:rsidRDefault="00CD3C7D" w:rsidP="00CD3C7D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 w:firstLine="0"/>
        <w:jc w:val="right"/>
      </w:pPr>
      <w:r w:rsidRPr="000B30BD">
        <w:rPr>
          <w:noProof/>
          <w:szCs w:val="24"/>
        </w:rPr>
        <w:t xml:space="preserve">                                                                                </w:t>
      </w:r>
      <w:r>
        <w:rPr>
          <w:noProof/>
          <w:szCs w:val="24"/>
        </w:rPr>
        <w:t xml:space="preserve">  «      »__________________20    </w:t>
      </w:r>
      <w:r w:rsidRPr="000B30BD">
        <w:rPr>
          <w:noProof/>
          <w:szCs w:val="24"/>
        </w:rPr>
        <w:t>г</w:t>
      </w:r>
      <w:r>
        <w:rPr>
          <w:b/>
          <w:color w:val="26282F"/>
        </w:rPr>
        <w:t xml:space="preserve"> </w:t>
      </w:r>
    </w:p>
    <w:p w:rsidR="009B4F36" w:rsidRDefault="00CD3C7D">
      <w:pPr>
        <w:spacing w:after="84" w:line="259" w:lineRule="auto"/>
        <w:ind w:left="57" w:right="0" w:firstLine="0"/>
        <w:jc w:val="center"/>
      </w:pPr>
      <w:r>
        <w:rPr>
          <w:b/>
          <w:color w:val="26282F"/>
        </w:rPr>
        <w:t xml:space="preserve"> </w:t>
      </w:r>
    </w:p>
    <w:p w:rsidR="009B4F36" w:rsidRDefault="00CD3C7D">
      <w:pPr>
        <w:spacing w:after="84" w:line="259" w:lineRule="auto"/>
        <w:ind w:left="57" w:right="0" w:firstLine="0"/>
        <w:jc w:val="center"/>
      </w:pPr>
      <w:r>
        <w:rPr>
          <w:b/>
          <w:color w:val="26282F"/>
        </w:rPr>
        <w:t xml:space="preserve"> </w:t>
      </w:r>
    </w:p>
    <w:p w:rsidR="009B4F36" w:rsidRDefault="00CD3C7D">
      <w:pPr>
        <w:spacing w:after="84" w:line="259" w:lineRule="auto"/>
        <w:ind w:left="57" w:right="0" w:firstLine="0"/>
        <w:jc w:val="center"/>
      </w:pPr>
      <w:r>
        <w:rPr>
          <w:b/>
          <w:color w:val="26282F"/>
        </w:rPr>
        <w:t xml:space="preserve"> </w:t>
      </w:r>
    </w:p>
    <w:p w:rsidR="009B4F36" w:rsidRDefault="00CD3C7D">
      <w:pPr>
        <w:spacing w:after="84" w:line="259" w:lineRule="auto"/>
        <w:ind w:left="57" w:right="0" w:firstLine="0"/>
        <w:jc w:val="center"/>
      </w:pPr>
      <w:r>
        <w:rPr>
          <w:b/>
          <w:color w:val="26282F"/>
        </w:rPr>
        <w:t xml:space="preserve"> </w:t>
      </w:r>
    </w:p>
    <w:p w:rsidR="009B4F36" w:rsidRDefault="00CD3C7D">
      <w:pPr>
        <w:spacing w:after="84" w:line="259" w:lineRule="auto"/>
        <w:ind w:left="57" w:right="0" w:firstLine="0"/>
        <w:jc w:val="center"/>
      </w:pPr>
      <w:r>
        <w:rPr>
          <w:b/>
          <w:color w:val="26282F"/>
        </w:rPr>
        <w:t xml:space="preserve"> </w:t>
      </w:r>
    </w:p>
    <w:p w:rsidR="009B4F36" w:rsidRDefault="00CD3C7D">
      <w:pPr>
        <w:spacing w:after="309" w:line="259" w:lineRule="auto"/>
        <w:ind w:left="57" w:right="0" w:firstLine="0"/>
        <w:jc w:val="center"/>
      </w:pPr>
      <w:r>
        <w:rPr>
          <w:b/>
          <w:color w:val="26282F"/>
        </w:rPr>
        <w:t xml:space="preserve"> </w:t>
      </w:r>
    </w:p>
    <w:p w:rsidR="009B4F36" w:rsidRDefault="00CD3C7D">
      <w:pPr>
        <w:spacing w:after="158" w:line="259" w:lineRule="auto"/>
        <w:ind w:left="117" w:right="0" w:firstLine="0"/>
        <w:jc w:val="center"/>
      </w:pPr>
      <w:r>
        <w:rPr>
          <w:b/>
          <w:color w:val="26282F"/>
          <w:sz w:val="48"/>
        </w:rPr>
        <w:t xml:space="preserve"> </w:t>
      </w:r>
    </w:p>
    <w:p w:rsidR="009B4F36" w:rsidRDefault="00CD3C7D">
      <w:pPr>
        <w:spacing w:after="131" w:line="259" w:lineRule="auto"/>
        <w:ind w:left="10" w:right="8" w:hanging="10"/>
        <w:jc w:val="center"/>
      </w:pPr>
      <w:r>
        <w:rPr>
          <w:b/>
          <w:color w:val="26282F"/>
          <w:sz w:val="48"/>
        </w:rPr>
        <w:t xml:space="preserve">АННОТАЦИИ  </w:t>
      </w:r>
    </w:p>
    <w:p w:rsidR="009B4F36" w:rsidRDefault="00CD3C7D">
      <w:pPr>
        <w:spacing w:after="159" w:line="259" w:lineRule="auto"/>
        <w:ind w:left="10" w:right="5" w:hanging="10"/>
        <w:jc w:val="center"/>
      </w:pPr>
      <w:r>
        <w:rPr>
          <w:b/>
          <w:color w:val="26282F"/>
          <w:sz w:val="48"/>
        </w:rPr>
        <w:t xml:space="preserve">к </w:t>
      </w:r>
    </w:p>
    <w:p w:rsidR="009B4F36" w:rsidRDefault="00CD3C7D">
      <w:pPr>
        <w:spacing w:after="0"/>
        <w:ind w:left="429" w:right="0" w:firstLine="0"/>
        <w:jc w:val="left"/>
      </w:pPr>
      <w:r>
        <w:rPr>
          <w:b/>
          <w:color w:val="26282F"/>
          <w:sz w:val="48"/>
        </w:rPr>
        <w:t xml:space="preserve">рабочей программе профессиональной </w:t>
      </w:r>
    </w:p>
    <w:p w:rsidR="009B4F36" w:rsidRDefault="00CD3C7D">
      <w:pPr>
        <w:spacing w:after="0"/>
        <w:ind w:left="2197" w:right="0" w:hanging="1578"/>
        <w:jc w:val="left"/>
      </w:pPr>
      <w:r>
        <w:rPr>
          <w:b/>
          <w:color w:val="26282F"/>
          <w:sz w:val="48"/>
        </w:rPr>
        <w:t>подготовки водителей транспортных средств категории "В"</w:t>
      </w: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CD3C7D" w:rsidRDefault="00CD3C7D">
      <w:pPr>
        <w:spacing w:after="0" w:line="259" w:lineRule="auto"/>
        <w:ind w:left="720" w:right="0" w:firstLine="0"/>
        <w:jc w:val="left"/>
        <w:rPr>
          <w:sz w:val="26"/>
        </w:rPr>
      </w:pPr>
    </w:p>
    <w:p w:rsidR="00CD3C7D" w:rsidRDefault="00CD3C7D">
      <w:pPr>
        <w:spacing w:after="0" w:line="259" w:lineRule="auto"/>
        <w:ind w:left="720" w:right="0" w:firstLine="0"/>
        <w:jc w:val="left"/>
        <w:rPr>
          <w:sz w:val="26"/>
        </w:rPr>
      </w:pPr>
    </w:p>
    <w:p w:rsidR="00CD3C7D" w:rsidRDefault="00CD3C7D">
      <w:pPr>
        <w:spacing w:after="0" w:line="259" w:lineRule="auto"/>
        <w:ind w:left="720" w:right="0" w:firstLine="0"/>
        <w:jc w:val="left"/>
        <w:rPr>
          <w:sz w:val="26"/>
        </w:rPr>
      </w:pPr>
    </w:p>
    <w:p w:rsidR="009B4F36" w:rsidRDefault="00CD3C7D">
      <w:pPr>
        <w:spacing w:after="22" w:line="259" w:lineRule="auto"/>
        <w:ind w:left="720" w:right="0" w:firstLine="0"/>
        <w:jc w:val="left"/>
      </w:pPr>
      <w:r>
        <w:rPr>
          <w:sz w:val="26"/>
        </w:rPr>
        <w:t xml:space="preserve"> </w:t>
      </w:r>
    </w:p>
    <w:p w:rsidR="009B4F36" w:rsidRDefault="00CD3C7D">
      <w:pPr>
        <w:spacing w:after="3" w:line="259" w:lineRule="auto"/>
        <w:ind w:left="724" w:right="3" w:hanging="10"/>
        <w:jc w:val="center"/>
      </w:pPr>
      <w:proofErr w:type="spellStart"/>
      <w:r>
        <w:rPr>
          <w:sz w:val="26"/>
        </w:rPr>
        <w:t>г.Йошкар</w:t>
      </w:r>
      <w:proofErr w:type="spellEnd"/>
      <w:r>
        <w:rPr>
          <w:sz w:val="26"/>
        </w:rPr>
        <w:t xml:space="preserve">-Ола </w:t>
      </w:r>
    </w:p>
    <w:p w:rsidR="009B4F36" w:rsidRDefault="00CD3C7D">
      <w:pPr>
        <w:spacing w:after="0" w:line="259" w:lineRule="auto"/>
        <w:ind w:left="782" w:right="0" w:firstLine="0"/>
        <w:jc w:val="center"/>
      </w:pPr>
      <w:r>
        <w:rPr>
          <w:sz w:val="26"/>
        </w:rPr>
        <w:t xml:space="preserve"> </w:t>
      </w:r>
    </w:p>
    <w:p w:rsidR="009B4F36" w:rsidRDefault="00CD3C7D">
      <w:pPr>
        <w:spacing w:after="3" w:line="259" w:lineRule="auto"/>
        <w:ind w:left="724" w:right="0" w:hanging="10"/>
        <w:jc w:val="center"/>
      </w:pPr>
      <w:r>
        <w:rPr>
          <w:sz w:val="26"/>
        </w:rPr>
        <w:t xml:space="preserve">20      </w:t>
      </w:r>
      <w:r>
        <w:rPr>
          <w:sz w:val="26"/>
        </w:rPr>
        <w:t>год</w:t>
      </w:r>
      <w:r>
        <w:rPr>
          <w:rFonts w:ascii="Arial" w:eastAsia="Arial" w:hAnsi="Arial" w:cs="Arial"/>
          <w:sz w:val="26"/>
        </w:rPr>
        <w:t xml:space="preserve"> </w:t>
      </w:r>
    </w:p>
    <w:p w:rsidR="009B4F36" w:rsidRDefault="00CD3C7D">
      <w:pPr>
        <w:pStyle w:val="1"/>
        <w:spacing w:after="76"/>
      </w:pPr>
      <w:r>
        <w:t xml:space="preserve">РАБОЧИЕ ПРОГРАММЫ УЧЕБНЫХ ПРЕДМЕТОВ 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numPr>
          <w:ilvl w:val="0"/>
          <w:numId w:val="1"/>
        </w:numPr>
        <w:spacing w:line="271" w:lineRule="auto"/>
        <w:ind w:right="0" w:hanging="240"/>
        <w:jc w:val="left"/>
      </w:pPr>
      <w:r>
        <w:rPr>
          <w:b/>
        </w:rPr>
        <w:t xml:space="preserve">БАЗОВЫЙ ЦИКЛ РАБОЧЕЙ ПРОГРАММЫ.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b/>
        </w:rPr>
        <w:lastRenderedPageBreak/>
        <w:t xml:space="preserve"> </w:t>
      </w:r>
    </w:p>
    <w:p w:rsidR="009B4F36" w:rsidRDefault="00CD3C7D">
      <w:pPr>
        <w:spacing w:line="271" w:lineRule="auto"/>
        <w:ind w:right="0" w:firstLine="720"/>
        <w:jc w:val="left"/>
      </w:pPr>
      <w:r>
        <w:rPr>
          <w:b/>
        </w:rPr>
        <w:t xml:space="preserve">1.1. Учебный предмет "Основы законодательства в сфере дорожного движения". </w:t>
      </w:r>
    </w:p>
    <w:p w:rsidR="009B4F36" w:rsidRDefault="00CD3C7D">
      <w:pPr>
        <w:spacing w:after="139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2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2</w:t>
      </w:r>
      <w:r>
        <w:t xml:space="preserve">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-5" w:type="dxa"/>
        <w:tblCellMar>
          <w:top w:w="7" w:type="dxa"/>
          <w:left w:w="113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146"/>
        <w:gridCol w:w="1117"/>
        <w:gridCol w:w="1780"/>
        <w:gridCol w:w="1597"/>
      </w:tblGrid>
      <w:tr w:rsidR="009B4F36">
        <w:trPr>
          <w:trHeight w:val="288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55" w:right="0" w:firstLine="0"/>
              <w:jc w:val="center"/>
            </w:pPr>
            <w:r>
              <w:t xml:space="preserve">Количество часов </w:t>
            </w:r>
          </w:p>
        </w:tc>
      </w:tr>
      <w:tr w:rsidR="009B4F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3" w:firstLine="0"/>
              <w:jc w:val="center"/>
            </w:pPr>
            <w:r>
              <w:t xml:space="preserve">Всего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298" w:right="0" w:firstLine="0"/>
              <w:jc w:val="left"/>
            </w:pPr>
            <w:r>
              <w:t xml:space="preserve">В том числе </w:t>
            </w:r>
          </w:p>
        </w:tc>
      </w:tr>
      <w:tr w:rsidR="009B4F3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Теоретические занятия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Практические занятия </w:t>
            </w:r>
          </w:p>
        </w:tc>
      </w:tr>
      <w:tr w:rsidR="009B4F36">
        <w:trPr>
          <w:trHeight w:val="28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55" w:right="0" w:firstLine="0"/>
              <w:jc w:val="center"/>
            </w:pPr>
            <w:r>
              <w:t xml:space="preserve">Законодательство в сфере дорожного движения </w:t>
            </w:r>
          </w:p>
        </w:tc>
      </w:tr>
      <w:tr w:rsidR="009B4F36">
        <w:trPr>
          <w:trHeight w:val="111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1" w:firstLine="0"/>
            </w:pPr>
            <w:hyperlink r:id="rId5">
              <w:r>
                <w:t>Законодательство,</w:t>
              </w:r>
            </w:hyperlink>
            <w:r>
              <w:t xml:space="preserve">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57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8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Законодательство, </w:t>
            </w:r>
            <w:r>
              <w:tab/>
              <w:t xml:space="preserve">устанавливающее ответственность </w:t>
            </w:r>
            <w:r>
              <w:tab/>
              <w:t xml:space="preserve">за </w:t>
            </w:r>
            <w:r>
              <w:tab/>
              <w:t xml:space="preserve">нарушения </w:t>
            </w:r>
            <w:r>
              <w:tab/>
              <w:t xml:space="preserve">в </w:t>
            </w:r>
            <w:r>
              <w:tab/>
              <w:t xml:space="preserve">сфере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57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4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57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1" w:right="0" w:firstLine="0"/>
              <w:jc w:val="center"/>
            </w:pPr>
            <w:r>
              <w:t xml:space="preserve">Правила дорожного движения </w:t>
            </w:r>
          </w:p>
        </w:tc>
      </w:tr>
      <w:tr w:rsidR="009B4F36">
        <w:trPr>
          <w:trHeight w:val="8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</w:pPr>
            <w:r>
              <w:t xml:space="preserve">Общие положения, основные понятия и термины, используемые в </w:t>
            </w:r>
            <w:hyperlink r:id="rId6">
              <w:r>
                <w:t>Правилах</w:t>
              </w:r>
            </w:hyperlink>
            <w:hyperlink r:id="rId7">
              <w:r>
                <w:t xml:space="preserve"> </w:t>
              </w:r>
            </w:hyperlink>
            <w:r>
              <w:t xml:space="preserve">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Обязанности участников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Дорожные знаки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Дорожная разметка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tabs>
                <w:tab w:val="center" w:pos="1880"/>
                <w:tab w:val="center" w:pos="2938"/>
                <w:tab w:val="right" w:pos="5019"/>
              </w:tabs>
              <w:spacing w:after="29" w:line="259" w:lineRule="auto"/>
              <w:ind w:right="0" w:firstLine="0"/>
              <w:jc w:val="left"/>
            </w:pPr>
            <w:r>
              <w:t xml:space="preserve">Порядок </w:t>
            </w:r>
            <w:r>
              <w:tab/>
              <w:t xml:space="preserve">движения </w:t>
            </w:r>
            <w:r>
              <w:tab/>
              <w:t xml:space="preserve">и </w:t>
            </w:r>
            <w:r>
              <w:tab/>
              <w:t xml:space="preserve">расположение </w:t>
            </w:r>
          </w:p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транспортных средств на проезжей части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59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Остановка и стоянка транспортных средств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4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59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Регулирование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Проезд перекрестков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59" w:right="0" w:firstLine="0"/>
              <w:jc w:val="center"/>
            </w:pPr>
            <w:r>
              <w:t xml:space="preserve">4 </w:t>
            </w:r>
          </w:p>
        </w:tc>
      </w:tr>
      <w:tr w:rsidR="009B4F36">
        <w:trPr>
          <w:trHeight w:val="8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46" w:line="238" w:lineRule="auto"/>
              <w:ind w:right="0" w:firstLine="0"/>
            </w:pPr>
            <w:r>
              <w:t xml:space="preserve">Проезд пешеходных переходов, мест остановок маршрутных транспортных средств и </w:t>
            </w:r>
          </w:p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железнодорожных переездов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59" w:right="0" w:firstLine="0"/>
              <w:jc w:val="center"/>
            </w:pPr>
            <w:r>
              <w:t xml:space="preserve">4 </w:t>
            </w:r>
          </w:p>
        </w:tc>
      </w:tr>
      <w:tr w:rsidR="009B4F36">
        <w:trPr>
          <w:trHeight w:val="562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Буксировка транспортных средств, перевозка людей и грузов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>Требования к оборудованию и техническому состоянию транспортных средств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82" w:right="0" w:firstLine="0"/>
              <w:jc w:val="center"/>
            </w:pPr>
            <w: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60" w:right="0" w:firstLine="0"/>
              <w:jc w:val="center"/>
            </w:pPr>
            <w: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9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3" w:firstLine="0"/>
              <w:jc w:val="center"/>
            </w:pPr>
            <w:r>
              <w:t xml:space="preserve">38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020" w:right="0" w:firstLine="0"/>
              <w:jc w:val="left"/>
            </w:pPr>
            <w:r>
              <w:t xml:space="preserve">26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905" w:right="0" w:firstLine="0"/>
              <w:jc w:val="left"/>
            </w:pPr>
            <w:r>
              <w:t xml:space="preserve">12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3" w:firstLine="0"/>
              <w:jc w:val="center"/>
            </w:pPr>
            <w:r>
              <w:t xml:space="preserve">42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020" w:right="0" w:firstLine="0"/>
              <w:jc w:val="left"/>
            </w:pPr>
            <w:r>
              <w:t xml:space="preserve">30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905" w:right="0" w:firstLine="0"/>
              <w:jc w:val="left"/>
            </w:pPr>
            <w:r>
              <w:t xml:space="preserve">12 </w:t>
            </w:r>
          </w:p>
        </w:tc>
      </w:tr>
    </w:tbl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 xml:space="preserve">1.1.1. Законодательство в сфере дорожного движения. </w:t>
      </w:r>
    </w:p>
    <w:p w:rsidR="009B4F36" w:rsidRDefault="00CD3C7D">
      <w:pPr>
        <w:ind w:left="-15" w:right="0"/>
      </w:pPr>
      <w:hyperlink r:id="rId8">
        <w:r>
          <w:t>Законодательство,</w:t>
        </w:r>
      </w:hyperlink>
      <w:r>
        <w:t xml:space="preserve">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</w:t>
      </w:r>
      <w:r>
        <w:t xml:space="preserve">тветственность за нарушение </w:t>
      </w:r>
      <w:hyperlink r:id="rId9">
        <w:r>
          <w:t>законодательства</w:t>
        </w:r>
      </w:hyperlink>
      <w:hyperlink r:id="rId10">
        <w:r>
          <w:t xml:space="preserve"> </w:t>
        </w:r>
      </w:hyperlink>
      <w:r>
        <w:t xml:space="preserve">в области охраны окружающей среды. </w:t>
      </w:r>
    </w:p>
    <w:p w:rsidR="009B4F36" w:rsidRDefault="00CD3C7D">
      <w:pPr>
        <w:spacing w:after="35"/>
        <w:ind w:left="-15" w:right="0"/>
      </w:pPr>
      <w:r>
        <w:t>Законодательство, устанавливающее ответст</w:t>
      </w:r>
      <w:r>
        <w:t xml:space="preserve">венность за нарушения в сфере дорожного движения: задачи и принципы </w:t>
      </w:r>
      <w:hyperlink r:id="rId11">
        <w:r>
          <w:t>Уголовного кодекса</w:t>
        </w:r>
      </w:hyperlink>
      <w:hyperlink r:id="rId12">
        <w:r>
          <w:t xml:space="preserve"> </w:t>
        </w:r>
      </w:hyperlink>
      <w:r>
        <w:t>Российской Федерации; понятие</w:t>
      </w:r>
      <w:r>
        <w:t xml:space="preserve">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13">
        <w:r>
          <w:t>законодательства</w:t>
        </w:r>
      </w:hyperlink>
      <w:hyperlink r:id="rId14">
        <w:r>
          <w:t xml:space="preserve"> </w:t>
        </w:r>
      </w:hyperlink>
      <w:r>
        <w:t>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</w:t>
      </w:r>
      <w:r>
        <w:t>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</w:t>
      </w:r>
      <w:r>
        <w:t>ий по делам об административных правонарушениях; размеры штрафов за административные правонарушения; гражданское законодательств</w:t>
      </w:r>
      <w:hyperlink r:id="rId15">
        <w:r>
          <w:t>о</w:t>
        </w:r>
      </w:hyperlink>
      <w:hyperlink r:id="rId16">
        <w:r>
          <w:t>;</w:t>
        </w:r>
      </w:hyperlink>
      <w:r>
        <w:t xml:space="preserve"> возникновение гражданских прав и обязанностей, осуществление и защита гражданских прав; объекты гражданских </w:t>
      </w:r>
      <w:proofErr w:type="spellStart"/>
      <w:r>
        <w:t>прав;право</w:t>
      </w:r>
      <w:proofErr w:type="spellEnd"/>
      <w:r>
        <w:t xml:space="preserve"> собственности и другие вещные права; аренда транспортных средств; страхование; обязательства вследствие причинения вреда; возмещ</w:t>
      </w:r>
      <w:r>
        <w:t xml:space="preserve">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t>причинителя</w:t>
      </w:r>
      <w:proofErr w:type="spellEnd"/>
      <w:r>
        <w:t xml:space="preserve"> вреда; общие положения; условия и порядок осуществлени</w:t>
      </w:r>
      <w:r>
        <w:t xml:space="preserve">я обязательного страхования; компенсационные выплаты.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 xml:space="preserve">1.1.2. </w:t>
      </w:r>
      <w:hyperlink r:id="rId17">
        <w:r>
          <w:rPr>
            <w:b/>
          </w:rPr>
          <w:t>Правила</w:t>
        </w:r>
      </w:hyperlink>
      <w:hyperlink r:id="rId18">
        <w:r>
          <w:rPr>
            <w:b/>
          </w:rPr>
          <w:t xml:space="preserve"> </w:t>
        </w:r>
      </w:hyperlink>
      <w:r>
        <w:rPr>
          <w:b/>
        </w:rPr>
        <w:t xml:space="preserve">дорожного движения. </w:t>
      </w:r>
    </w:p>
    <w:p w:rsidR="009B4F36" w:rsidRDefault="00CD3C7D">
      <w:pPr>
        <w:ind w:left="-15" w:right="0"/>
      </w:pPr>
      <w:r>
        <w:t>Общие положения, основные п</w:t>
      </w:r>
      <w:r>
        <w:t xml:space="preserve">онятия и термины, используемые в </w:t>
      </w:r>
      <w:hyperlink r:id="rId19">
        <w:r>
          <w:t>Правилах</w:t>
        </w:r>
      </w:hyperlink>
      <w:hyperlink r:id="rId20">
        <w:r>
          <w:t xml:space="preserve"> </w:t>
        </w:r>
      </w:hyperlink>
      <w:r>
        <w:t>дорожного движения: значение Правил дорожного движения в обеспечении порядка</w:t>
      </w:r>
      <w:r>
        <w:t xml:space="preserve">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</w:t>
      </w:r>
      <w:r>
        <w:t xml:space="preserve">жения по прилегающим к дороге </w:t>
      </w:r>
      <w:proofErr w:type="spellStart"/>
      <w:r>
        <w:t>территориям;порядок</w:t>
      </w:r>
      <w:proofErr w:type="spellEnd"/>
      <w:r>
        <w:t xml:space="preserve">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</w:t>
      </w:r>
      <w:r>
        <w:t>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</w:t>
      </w:r>
      <w:r>
        <w:t xml:space="preserve">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</w:t>
      </w:r>
      <w:r>
        <w:t>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</w:t>
      </w:r>
      <w:r>
        <w:t xml:space="preserve">м пунктам в зависимости от их обозначения. </w:t>
      </w:r>
    </w:p>
    <w:p w:rsidR="009B4F36" w:rsidRDefault="00CD3C7D">
      <w:pPr>
        <w:ind w:left="-15" w:right="0"/>
      </w:pPr>
      <w: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</w:t>
      </w:r>
      <w:r>
        <w:t>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</w:t>
      </w:r>
      <w:r>
        <w:t xml:space="preserve">ых </w:t>
      </w:r>
      <w:r>
        <w:lastRenderedPageBreak/>
        <w:t xml:space="preserve">средств должностным лицам; обязанности водителей, причастных к </w:t>
      </w:r>
      <w:proofErr w:type="spellStart"/>
      <w:r>
        <w:t>дорожнотранспортному</w:t>
      </w:r>
      <w:proofErr w:type="spellEnd"/>
      <w:r>
        <w:t xml:space="preserve">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</w:t>
      </w:r>
      <w:r>
        <w:t>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</w:t>
      </w:r>
      <w:r>
        <w:t xml:space="preserve">в по обеспечению безопасности дорожного движения. </w:t>
      </w:r>
    </w:p>
    <w:p w:rsidR="009B4F36" w:rsidRDefault="00CD3C7D">
      <w:pPr>
        <w:ind w:left="-15" w:right="0"/>
      </w:pPr>
      <w: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</w:t>
      </w:r>
      <w:r>
        <w:t>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</w:t>
      </w:r>
      <w:r>
        <w:t>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</w:t>
      </w:r>
      <w:r>
        <w:t>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</w:t>
      </w:r>
      <w:r>
        <w:t xml:space="preserve">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</w:t>
      </w:r>
      <w:r>
        <w:t>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</w:t>
      </w:r>
      <w:r>
        <w:t xml:space="preserve">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 </w:t>
      </w:r>
    </w:p>
    <w:p w:rsidR="009B4F36" w:rsidRDefault="00CD3C7D">
      <w:pPr>
        <w:ind w:left="-15" w:right="0"/>
      </w:pPr>
      <w:r>
        <w:t>Дорожная разметка и ее характеристики: значение разме</w:t>
      </w:r>
      <w:r>
        <w:t>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</w:t>
      </w:r>
      <w:r>
        <w:t xml:space="preserve">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 </w:t>
      </w:r>
    </w:p>
    <w:p w:rsidR="009B4F36" w:rsidRDefault="00CD3C7D">
      <w:pPr>
        <w:ind w:left="-15" w:right="0"/>
      </w:pPr>
      <w:r>
        <w:t xml:space="preserve">Порядок движения и расположение транспортных средств на проезжей части: предупредительные сигналы; </w:t>
      </w:r>
      <w:r>
        <w:t>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</w:t>
      </w:r>
      <w:r>
        <w:t>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</w:t>
      </w:r>
      <w:r>
        <w:t>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</w:t>
      </w:r>
      <w:r>
        <w:t xml:space="preserve">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</w:t>
      </w:r>
      <w:r>
        <w:t xml:space="preserve"> различных видов транспортных средств и условий перевозки; обгон, </w:t>
      </w:r>
      <w:r>
        <w:lastRenderedPageBreak/>
        <w:t>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</w:t>
      </w:r>
      <w:r>
        <w:t>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</w:t>
      </w:r>
      <w:r>
        <w:t>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</w:t>
      </w:r>
      <w:r>
        <w:t>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</w:t>
      </w:r>
      <w:r>
        <w:t xml:space="preserve">а нарушения порядка движения и расположения транспортных средств на проезжей части. Решение ситуационных задач. </w:t>
      </w:r>
    </w:p>
    <w:p w:rsidR="009B4F36" w:rsidRDefault="00CD3C7D">
      <w:pPr>
        <w:ind w:left="-15" w:right="0"/>
      </w:pPr>
      <w: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</w:t>
      </w:r>
      <w:r>
        <w:t>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</w:t>
      </w:r>
      <w:r>
        <w:t>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</w:t>
      </w:r>
      <w:r>
        <w:t xml:space="preserve">елей транспортных средств за нарушения правил остановки и стоянки. Решение ситуационных задач. </w:t>
      </w:r>
    </w:p>
    <w:p w:rsidR="009B4F36" w:rsidRDefault="00CD3C7D">
      <w:pPr>
        <w:ind w:left="-15" w:right="0"/>
      </w:pPr>
      <w: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</w:t>
      </w:r>
      <w:r>
        <w:t>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</w:t>
      </w:r>
      <w:r>
        <w:t xml:space="preserve">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</w:t>
      </w:r>
      <w:r>
        <w:t xml:space="preserve">фора, дорожным знакам и разметке. </w:t>
      </w:r>
    </w:p>
    <w:p w:rsidR="009B4F36" w:rsidRDefault="00CD3C7D">
      <w:pPr>
        <w:ind w:left="-15" w:right="0"/>
      </w:pPr>
      <w:r>
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</w:t>
      </w:r>
      <w:r>
        <w:t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</w:t>
      </w:r>
      <w:r>
        <w:t xml:space="preserve">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 </w:t>
      </w:r>
    </w:p>
    <w:p w:rsidR="009B4F36" w:rsidRDefault="00CD3C7D">
      <w:pPr>
        <w:ind w:left="-15" w:right="0"/>
      </w:pPr>
      <w:r>
        <w:t>Проезд пешеходных переходов, м</w:t>
      </w:r>
      <w:r>
        <w:t xml:space="preserve">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</w:t>
      </w:r>
      <w:r>
        <w:t>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</w:t>
      </w:r>
      <w:r>
        <w:t xml:space="preserve">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</w:t>
      </w:r>
      <w:r>
        <w:lastRenderedPageBreak/>
        <w:t>переезде; случаи, требующие согласования условий движения через переезд с н</w:t>
      </w:r>
      <w:r>
        <w:t xml:space="preserve">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 </w:t>
      </w:r>
    </w:p>
    <w:p w:rsidR="009B4F36" w:rsidRDefault="00CD3C7D">
      <w:pPr>
        <w:ind w:left="-15" w:right="0"/>
      </w:pPr>
      <w:r>
        <w:t>Порядок использования внешних св</w:t>
      </w:r>
      <w:r>
        <w:t>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</w:t>
      </w:r>
      <w:r>
        <w:t>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</w:t>
      </w:r>
      <w:r>
        <w:t xml:space="preserve">зда; порядок применения звуковых сигналов в различных условиях движения. </w:t>
      </w:r>
    </w:p>
    <w:p w:rsidR="009B4F36" w:rsidRDefault="00CD3C7D">
      <w:pPr>
        <w:spacing w:after="36"/>
        <w:ind w:left="-15" w:right="0"/>
      </w:pPr>
      <w: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</w:t>
      </w:r>
      <w:r>
        <w:t>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</w:t>
      </w:r>
      <w:r>
        <w:t>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</w:t>
      </w:r>
      <w:r>
        <w:t xml:space="preserve">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 </w:t>
      </w:r>
    </w:p>
    <w:p w:rsidR="009B4F36" w:rsidRDefault="00CD3C7D">
      <w:pPr>
        <w:ind w:left="-15" w:right="0"/>
      </w:pPr>
      <w:r>
        <w:t>Требования к оборудованию и техническому состоянию транспортных средств: общие требования; порядок прох</w:t>
      </w:r>
      <w:r>
        <w:t>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</w:t>
      </w:r>
      <w:r>
        <w:t xml:space="preserve">ных знаков на транспортных средствах; опознавательные знаки транспортных средств.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right="0" w:firstLine="720"/>
        <w:jc w:val="left"/>
      </w:pPr>
      <w:r>
        <w:rPr>
          <w:b/>
        </w:rPr>
        <w:t xml:space="preserve">1.2. Учебный предмет "Психофизиологические основы деятельности водителя". </w:t>
      </w:r>
    </w:p>
    <w:p w:rsidR="009B4F36" w:rsidRDefault="00CD3C7D">
      <w:pPr>
        <w:spacing w:after="139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1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3</w:t>
      </w:r>
      <w:r>
        <w:t xml:space="preserve"> </w:t>
      </w:r>
    </w:p>
    <w:tbl>
      <w:tblPr>
        <w:tblStyle w:val="TableGrid"/>
        <w:tblW w:w="9499" w:type="dxa"/>
        <w:tblInd w:w="-5" w:type="dxa"/>
        <w:tblCellMar>
          <w:top w:w="7" w:type="dxa"/>
          <w:left w:w="11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42"/>
        <w:gridCol w:w="841"/>
        <w:gridCol w:w="1500"/>
        <w:gridCol w:w="1416"/>
      </w:tblGrid>
      <w:tr w:rsidR="009B4F36">
        <w:trPr>
          <w:trHeight w:val="286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7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4" w:right="0" w:firstLine="0"/>
              <w:jc w:val="left"/>
            </w:pPr>
            <w:r>
              <w:t xml:space="preserve">Количество часов </w:t>
            </w:r>
          </w:p>
        </w:tc>
      </w:tr>
      <w:tr w:rsidR="009B4F3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2" w:right="0" w:firstLine="0"/>
              <w:jc w:val="left"/>
            </w:pPr>
            <w:r>
              <w:t xml:space="preserve">Всего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Теоретичес</w:t>
            </w:r>
            <w:proofErr w:type="spellEnd"/>
            <w:r>
              <w:t xml:space="preserve"> кие занятия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Практичес</w:t>
            </w:r>
            <w:proofErr w:type="spellEnd"/>
            <w:r>
              <w:t xml:space="preserve"> кие занятия </w:t>
            </w:r>
          </w:p>
        </w:tc>
      </w:tr>
      <w:tr w:rsidR="009B4F36">
        <w:trPr>
          <w:trHeight w:val="56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8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2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left"/>
            </w:pPr>
            <w:r>
              <w:t xml:space="preserve">Этические основы деятельности водителя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8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2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эффективного общения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8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2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left"/>
            </w:pPr>
            <w:r>
              <w:t xml:space="preserve">Эмоциональные состояния и профилактика конфликтов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8" w:firstLine="0"/>
              <w:jc w:val="center"/>
            </w:pPr>
            <w: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2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Саморегуляция</w:t>
            </w:r>
            <w:proofErr w:type="spellEnd"/>
            <w:r>
              <w:t xml:space="preserve"> и профилактика </w:t>
            </w:r>
            <w:proofErr w:type="gramStart"/>
            <w:r>
              <w:t>конфликтов(</w:t>
            </w:r>
            <w:proofErr w:type="gramEnd"/>
            <w:r>
              <w:t xml:space="preserve">психологический практикум)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4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4 </w:t>
            </w:r>
          </w:p>
        </w:tc>
      </w:tr>
      <w:tr w:rsidR="009B4F36">
        <w:trPr>
          <w:trHeight w:val="288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12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8" w:firstLine="0"/>
              <w:jc w:val="center"/>
            </w:pPr>
            <w: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60" w:firstLine="0"/>
              <w:jc w:val="center"/>
            </w:pPr>
            <w:r>
              <w:t xml:space="preserve">4 </w:t>
            </w:r>
          </w:p>
        </w:tc>
      </w:tr>
    </w:tbl>
    <w:p w:rsidR="009B4F36" w:rsidRDefault="00CD3C7D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9B4F36" w:rsidRDefault="00CD3C7D">
      <w:pPr>
        <w:ind w:left="-15" w:right="0"/>
      </w:pPr>
      <w: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</w:t>
      </w:r>
      <w:r>
        <w:t xml:space="preserve">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t>монотония</w:t>
      </w:r>
      <w:proofErr w:type="spellEnd"/>
      <w: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</w:t>
      </w:r>
      <w:r>
        <w:t>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</w:t>
      </w:r>
      <w:r>
        <w:t>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</w:t>
      </w:r>
      <w:r>
        <w:t xml:space="preserve">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</w:t>
      </w:r>
      <w:r>
        <w:t xml:space="preserve">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</w:t>
      </w:r>
      <w:r>
        <w:t xml:space="preserve">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 </w:t>
      </w:r>
    </w:p>
    <w:p w:rsidR="009B4F36" w:rsidRDefault="00CD3C7D">
      <w:pPr>
        <w:ind w:left="-15" w:right="0"/>
      </w:pPr>
      <w:r>
        <w:t>Этические основы деятельности водителя: цели обучения управлению транспортным ср</w:t>
      </w:r>
      <w:r>
        <w:t>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</w:t>
      </w:r>
      <w:r>
        <w:t xml:space="preserve">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</w:t>
      </w:r>
      <w:r>
        <w:t>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</w:t>
      </w:r>
      <w:r>
        <w:t>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</w:t>
      </w:r>
      <w:r>
        <w:t xml:space="preserve">енности поведения водителей и пешеходов в жилых зонах и в местах парковки. </w:t>
      </w:r>
    </w:p>
    <w:p w:rsidR="009B4F36" w:rsidRDefault="00CD3C7D">
      <w:pPr>
        <w:ind w:left="-15" w:right="0"/>
      </w:pPr>
      <w:r>
        <w:t>Основы эффективного общения: понятие общения, его функции, этапы общения; стороны общения, их общая характеристика(общение как обмен информацией, общение как взаимодействие, общени</w:t>
      </w:r>
      <w:r>
        <w:t>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</w:t>
      </w:r>
      <w:r>
        <w:t xml:space="preserve">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 </w:t>
      </w:r>
    </w:p>
    <w:p w:rsidR="009B4F36" w:rsidRDefault="00CD3C7D">
      <w:pPr>
        <w:ind w:left="-15" w:right="0"/>
      </w:pPr>
      <w:r>
        <w:t>Эмоциональные состояния и профилактика конфликтов: эмоции и поведение водителя; эмоциональные состояни</w:t>
      </w:r>
      <w:r>
        <w:t xml:space="preserve">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lastRenderedPageBreak/>
        <w:t>саморегуляции</w:t>
      </w:r>
      <w:proofErr w:type="spellEnd"/>
      <w:r>
        <w:t xml:space="preserve"> эмоциональных состояний; ко</w:t>
      </w:r>
      <w:r>
        <w:t>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</w:t>
      </w:r>
      <w:r>
        <w:t xml:space="preserve">е плохого самочувствия на поведение водителя; профилактика конфликтов; правила взаимодействия с агрессивным водителем. </w:t>
      </w:r>
    </w:p>
    <w:p w:rsidR="009B4F36" w:rsidRDefault="00CD3C7D">
      <w:pPr>
        <w:ind w:left="-15" w:right="0"/>
      </w:pPr>
      <w:proofErr w:type="spellStart"/>
      <w:r>
        <w:t>Саморегуляция</w:t>
      </w:r>
      <w:proofErr w:type="spellEnd"/>
      <w: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>
        <w:t>саморегуляции</w:t>
      </w:r>
      <w:proofErr w:type="spellEnd"/>
      <w: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after="0" w:line="259" w:lineRule="auto"/>
        <w:ind w:left="168" w:right="0" w:firstLine="0"/>
        <w:jc w:val="center"/>
      </w:pPr>
      <w:r>
        <w:rPr>
          <w:b/>
        </w:rPr>
        <w:t>1.3. Учебный предмет "Основы упр</w:t>
      </w:r>
      <w:r>
        <w:rPr>
          <w:b/>
        </w:rPr>
        <w:t xml:space="preserve">авления транспортными средствами". </w:t>
      </w:r>
    </w:p>
    <w:p w:rsidR="009B4F36" w:rsidRDefault="00CD3C7D">
      <w:pPr>
        <w:spacing w:after="14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4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4</w:t>
      </w:r>
      <w:r>
        <w:t xml:space="preserve"> </w:t>
      </w:r>
    </w:p>
    <w:tbl>
      <w:tblPr>
        <w:tblStyle w:val="TableGrid"/>
        <w:tblW w:w="9727" w:type="dxa"/>
        <w:tblInd w:w="-5" w:type="dxa"/>
        <w:tblCellMar>
          <w:top w:w="5" w:type="dxa"/>
          <w:left w:w="113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108"/>
        <w:gridCol w:w="1419"/>
        <w:gridCol w:w="1498"/>
        <w:gridCol w:w="1702"/>
      </w:tblGrid>
      <w:tr w:rsidR="009B4F36">
        <w:trPr>
          <w:trHeight w:val="288"/>
        </w:trPr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Количество часов </w:t>
            </w:r>
          </w:p>
        </w:tc>
      </w:tr>
      <w:tr w:rsidR="009B4F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Всего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59" w:firstLine="0"/>
              <w:jc w:val="center"/>
            </w:pPr>
            <w:r>
              <w:t xml:space="preserve">В том числе </w:t>
            </w:r>
          </w:p>
        </w:tc>
      </w:tr>
      <w:tr w:rsidR="009B4F3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Теоретичес</w:t>
            </w:r>
            <w:proofErr w:type="spellEnd"/>
            <w:r>
              <w:t xml:space="preserve"> кие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Практические занятия </w:t>
            </w:r>
          </w:p>
        </w:tc>
      </w:tr>
      <w:tr w:rsidR="009B4F36">
        <w:trPr>
          <w:trHeight w:val="278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Дорожное движение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7" w:right="0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76"/>
        </w:trPr>
        <w:tc>
          <w:tcPr>
            <w:tcW w:w="5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Профессиональная надежность водителя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7" w:right="0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52"/>
        </w:trPr>
        <w:tc>
          <w:tcPr>
            <w:tcW w:w="5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7" w:right="0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76"/>
        </w:trPr>
        <w:tc>
          <w:tcPr>
            <w:tcW w:w="5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Дорожные условия и безопасность движения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0" w:firstLine="0"/>
              <w:jc w:val="center"/>
            </w:pPr>
            <w:r>
              <w:t xml:space="preserve">4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7" w:right="0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553"/>
        </w:trPr>
        <w:tc>
          <w:tcPr>
            <w:tcW w:w="5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7" w:right="0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0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0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7" w:right="0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20" w:right="0" w:firstLine="0"/>
              <w:jc w:val="left"/>
            </w:pPr>
            <w:r>
              <w:t xml:space="preserve">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9" w:firstLine="0"/>
              <w:jc w:val="center"/>
            </w:pPr>
            <w:r>
              <w:t xml:space="preserve">14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347" w:right="0" w:firstLine="0"/>
              <w:jc w:val="center"/>
            </w:pPr>
            <w: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3" w:right="0" w:firstLine="0"/>
              <w:jc w:val="center"/>
            </w:pPr>
            <w:r>
              <w:t xml:space="preserve">2 </w:t>
            </w:r>
          </w:p>
        </w:tc>
      </w:tr>
    </w:tbl>
    <w:p w:rsidR="009B4F36" w:rsidRDefault="00CD3C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ind w:left="-15" w:right="0"/>
      </w:pPr>
      <w:r>
        <w:t xml:space="preserve">Дорожное движение: дорожное движение как система управления </w:t>
      </w:r>
      <w:proofErr w:type="spellStart"/>
      <w:r>
        <w:t>водитель</w:t>
      </w:r>
      <w:r>
        <w:t>автомобиль</w:t>
      </w:r>
      <w:proofErr w:type="spellEnd"/>
      <w:r>
        <w:t>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</w:t>
      </w:r>
      <w:r>
        <w:t>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</w:t>
      </w:r>
      <w:r>
        <w:t>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</w:t>
      </w:r>
      <w:r>
        <w:t xml:space="preserve">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 </w:t>
      </w:r>
    </w:p>
    <w:p w:rsidR="009B4F36" w:rsidRDefault="00CD3C7D">
      <w:pPr>
        <w:ind w:left="-15" w:right="0"/>
      </w:pPr>
      <w:r>
        <w:t>Профессиональная надежность водителя: п</w:t>
      </w:r>
      <w: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</w:t>
      </w:r>
      <w:r>
        <w:t xml:space="preserve">бучения и накопления </w:t>
      </w:r>
      <w:r>
        <w:lastRenderedPageBreak/>
        <w:t>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</w:t>
      </w:r>
      <w:r>
        <w:t>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</w:t>
      </w:r>
      <w:r>
        <w:t xml:space="preserve">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</w:t>
      </w:r>
      <w:r>
        <w:t xml:space="preserve">ктивного управления транспортным средством. </w:t>
      </w:r>
    </w:p>
    <w:p w:rsidR="009B4F36" w:rsidRDefault="00CD3C7D">
      <w:pPr>
        <w:ind w:left="-15" w:right="0"/>
      </w:pPr>
      <w: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</w:t>
      </w:r>
      <w:r>
        <w:t>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</w:t>
      </w:r>
      <w:r>
        <w:t xml:space="preserve">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t>гидроскольжение</w:t>
      </w:r>
      <w:proofErr w:type="spellEnd"/>
      <w:r>
        <w:t xml:space="preserve"> и </w:t>
      </w:r>
      <w:proofErr w:type="spellStart"/>
      <w:r>
        <w:t>аквапланирование</w:t>
      </w:r>
      <w:proofErr w:type="spellEnd"/>
      <w:r>
        <w:t xml:space="preserve"> шины; силы и моменты, действующие на транспортное средство при т</w:t>
      </w:r>
      <w:r>
        <w:t xml:space="preserve">орможении и при криволинейном движении; скоростные и тормозные свойства, </w:t>
      </w:r>
      <w:proofErr w:type="spellStart"/>
      <w:r>
        <w:t>поворачиваемость</w:t>
      </w:r>
      <w:proofErr w:type="spellEnd"/>
      <w: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</w:t>
      </w:r>
      <w:r>
        <w:t>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</w:t>
      </w:r>
      <w:r>
        <w:t xml:space="preserve">емость. </w:t>
      </w:r>
    </w:p>
    <w:p w:rsidR="009B4F36" w:rsidRDefault="00CD3C7D">
      <w:pPr>
        <w:spacing w:after="36"/>
        <w:ind w:left="-15" w:right="0"/>
      </w:pPr>
      <w: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</w:t>
      </w:r>
      <w:r>
        <w:t>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</w:t>
      </w:r>
      <w:r>
        <w:t>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</w:t>
      </w:r>
      <w:r>
        <w:t>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</w:t>
      </w:r>
      <w:r>
        <w:t xml:space="preserve">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</w:t>
      </w:r>
      <w:r>
        <w:t xml:space="preserve">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 </w:t>
      </w:r>
    </w:p>
    <w:p w:rsidR="009B4F36" w:rsidRDefault="00CD3C7D">
      <w:pPr>
        <w:ind w:left="-15" w:right="0"/>
      </w:pPr>
      <w:r>
        <w:t>Принципы эффективного и безопасного управления транспортным средством: влияние опыта, прио</w:t>
      </w:r>
      <w:r>
        <w:t>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</w:t>
      </w:r>
      <w:r>
        <w:t xml:space="preserve">ного потока; показатели эффективности управления транспортным средством; зависимость средней скорости транспортного средства от его </w:t>
      </w:r>
      <w:r>
        <w:lastRenderedPageBreak/>
        <w:t>максимальной скорости в транспортных потоках различной плотности; снижение эксплуатационного расхода топлива - действенный с</w:t>
      </w:r>
      <w:r>
        <w:t>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</w:t>
      </w:r>
      <w:r>
        <w:t xml:space="preserve"> расход топлива. </w:t>
      </w:r>
    </w:p>
    <w:p w:rsidR="009B4F36" w:rsidRDefault="00CD3C7D">
      <w:pPr>
        <w:spacing w:after="26" w:line="255" w:lineRule="auto"/>
        <w:ind w:left="10" w:right="-1" w:hanging="10"/>
        <w:jc w:val="right"/>
      </w:pPr>
      <w:r>
        <w:t xml:space="preserve">Обеспечение безопасности наиболее уязвимых участников дорожного движения: </w:t>
      </w:r>
    </w:p>
    <w:p w:rsidR="009B4F36" w:rsidRDefault="00CD3C7D">
      <w:pPr>
        <w:ind w:left="-15" w:right="0" w:firstLine="0"/>
      </w:pPr>
      <w:r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</w:t>
      </w:r>
      <w:r>
        <w:t xml:space="preserve">асные последствия срабатывания подушек безопасности для </w:t>
      </w:r>
      <w:proofErr w:type="spellStart"/>
      <w:r>
        <w:t>непристегнутых</w:t>
      </w:r>
      <w:proofErr w:type="spellEnd"/>
      <w: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</w:t>
      </w:r>
      <w:r>
        <w:t xml:space="preserve">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>
        <w:t>световозвращающие</w:t>
      </w:r>
      <w:proofErr w:type="spellEnd"/>
      <w:r>
        <w:t xml:space="preserve"> элементы их типы и эффективность использования; особенности проезда нерегулируемы</w:t>
      </w:r>
      <w:r>
        <w:t xml:space="preserve">х пешеходных переходов, расположенных вблизи детских учреждений; обеспечение безопасности пешеходов и велосипедистов при движении в жилых зонах. </w:t>
      </w:r>
    </w:p>
    <w:p w:rsidR="009B4F36" w:rsidRDefault="00CD3C7D">
      <w:pPr>
        <w:spacing w:after="230" w:line="259" w:lineRule="auto"/>
        <w:ind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right="0" w:firstLine="720"/>
        <w:jc w:val="left"/>
      </w:pPr>
      <w:r>
        <w:rPr>
          <w:b/>
        </w:rPr>
        <w:t xml:space="preserve">1.4. Учебный предмет "Первая помощь при дорожно-транспортном происшествии". </w:t>
      </w:r>
    </w:p>
    <w:p w:rsidR="009B4F36" w:rsidRDefault="00CD3C7D">
      <w:pPr>
        <w:spacing w:after="139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4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5</w:t>
      </w:r>
      <w:r>
        <w:t xml:space="preserve"> </w:t>
      </w:r>
    </w:p>
    <w:tbl>
      <w:tblPr>
        <w:tblStyle w:val="TableGrid"/>
        <w:tblW w:w="9499" w:type="dxa"/>
        <w:tblInd w:w="-5" w:type="dxa"/>
        <w:tblCellMar>
          <w:top w:w="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1260"/>
        <w:gridCol w:w="1633"/>
        <w:gridCol w:w="1985"/>
      </w:tblGrid>
      <w:tr w:rsidR="009B4F36">
        <w:trPr>
          <w:trHeight w:val="286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3" w:right="0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52" w:right="0" w:firstLine="0"/>
              <w:jc w:val="left"/>
            </w:pPr>
            <w:r>
              <w:t xml:space="preserve">Количество часов </w:t>
            </w:r>
          </w:p>
        </w:tc>
      </w:tr>
      <w:tr w:rsidR="009B4F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Всего 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3" w:right="0" w:firstLine="0"/>
              <w:jc w:val="center"/>
            </w:pPr>
            <w:r>
              <w:t xml:space="preserve">В том числе </w:t>
            </w:r>
          </w:p>
        </w:tc>
      </w:tr>
      <w:tr w:rsidR="009B4F3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Теоретическ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занятия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Практические занятия </w:t>
            </w:r>
          </w:p>
        </w:tc>
      </w:tr>
      <w:tr w:rsidR="009B4F36">
        <w:trPr>
          <w:trHeight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Организационно-правовые аспекты оказания первой помощи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56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Оказание первой помощи при наружных кровотечениях и травмах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111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>Оказание первой помощи при прочих состояниях, транспортировка пострадавших в дорожно-</w:t>
            </w:r>
            <w:r>
              <w:t xml:space="preserve">транспортном происшествии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</w:tr>
      <w:tr w:rsidR="009B4F36">
        <w:trPr>
          <w:trHeight w:val="28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16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</w:tr>
    </w:tbl>
    <w:p w:rsidR="009B4F36" w:rsidRDefault="00CD3C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ind w:left="-15" w:right="0"/>
      </w:pPr>
      <w: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</w:t>
      </w:r>
      <w:r>
        <w:t>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</w:t>
      </w:r>
      <w:r>
        <w:t xml:space="preserve">иятий по ее </w:t>
      </w:r>
      <w:r>
        <w:lastRenderedPageBreak/>
        <w:t>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</w:t>
      </w:r>
      <w:r>
        <w:t>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</w:t>
      </w:r>
      <w:r>
        <w:t>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</w:t>
      </w:r>
      <w:r>
        <w:t xml:space="preserve">вии. </w:t>
      </w:r>
    </w:p>
    <w:p w:rsidR="009B4F36" w:rsidRDefault="00CD3C7D">
      <w:pPr>
        <w:spacing w:after="54"/>
        <w:ind w:left="-15" w:right="0"/>
      </w:pPr>
      <w: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</w:t>
      </w:r>
      <w:r>
        <w:t xml:space="preserve">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</w:t>
      </w:r>
      <w:proofErr w:type="spellStart"/>
      <w:r>
        <w:t>сердечнолегочной</w:t>
      </w:r>
      <w:proofErr w:type="spellEnd"/>
      <w:r>
        <w:t xml:space="preserve"> реанимации (СЛР); техника проведения искусствен</w:t>
      </w:r>
      <w:r>
        <w:t>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</w:t>
      </w:r>
      <w:r>
        <w:t xml:space="preserve">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 </w:t>
      </w:r>
    </w:p>
    <w:p w:rsidR="009B4F36" w:rsidRDefault="00CD3C7D">
      <w:pPr>
        <w:ind w:left="-15" w:right="0"/>
      </w:pPr>
      <w:r>
        <w:t>Практическое занятие: оценка обстановки на ме</w:t>
      </w:r>
      <w:r>
        <w:t>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</w:t>
      </w:r>
      <w:r>
        <w:t>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 отработка приёмов закрытого массажа сердца; выполнение алгор</w:t>
      </w:r>
      <w:r>
        <w:t>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</w:t>
      </w:r>
      <w:r>
        <w:t>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</w:t>
      </w:r>
      <w:r>
        <w:t xml:space="preserve">его. </w:t>
      </w:r>
    </w:p>
    <w:p w:rsidR="009B4F36" w:rsidRDefault="00CD3C7D">
      <w:pPr>
        <w:ind w:left="-15" w:right="0"/>
      </w:pPr>
      <w: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</w:t>
      </w:r>
      <w:r>
        <w:t>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</w:t>
      </w:r>
      <w:r>
        <w:t>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</w:t>
      </w:r>
      <w:r>
        <w:t xml:space="preserve">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</w:t>
      </w:r>
      <w:r>
        <w:t xml:space="preserve">олкнуться участник оказания </w:t>
      </w:r>
      <w:r>
        <w:lastRenderedPageBreak/>
        <w:t>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</w:t>
      </w:r>
      <w:r>
        <w:t xml:space="preserve">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</w:t>
      </w:r>
      <w:r>
        <w:t xml:space="preserve"> </w:t>
      </w:r>
      <w:proofErr w:type="spellStart"/>
      <w:r>
        <w:t>окклюзионной</w:t>
      </w:r>
      <w:proofErr w:type="spellEnd"/>
      <w: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</w:t>
      </w:r>
      <w:r>
        <w:t xml:space="preserve">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</w:t>
      </w:r>
      <w:r>
        <w:t xml:space="preserve">ие первой помощи. </w:t>
      </w:r>
    </w:p>
    <w:p w:rsidR="009B4F36" w:rsidRDefault="00CD3C7D">
      <w:pPr>
        <w:ind w:left="-15" w:right="0"/>
      </w:pPr>
      <w: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</w:t>
      </w:r>
      <w:r>
        <w:t>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</w:t>
      </w:r>
      <w:r>
        <w:t xml:space="preserve"> конечности в суставе, прямое давление на рану, наложение давящей повязки; отработка наложения </w:t>
      </w:r>
      <w:proofErr w:type="spellStart"/>
      <w:r>
        <w:t>окклюзионной</w:t>
      </w:r>
      <w:proofErr w:type="spellEnd"/>
      <w: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</w:t>
      </w:r>
      <w:r>
        <w:t xml:space="preserve"> приёмов первой помощи при переломах; иммобилизация (подручными средствами, </w:t>
      </w:r>
      <w:proofErr w:type="spellStart"/>
      <w:r>
        <w:t>аутоиммобилизация</w:t>
      </w:r>
      <w:proofErr w:type="spellEnd"/>
      <w:r>
        <w:t xml:space="preserve">, с использованием медицинских изделий); отработка приемов фиксации шейного отдела позвоночника. </w:t>
      </w:r>
    </w:p>
    <w:p w:rsidR="009B4F36" w:rsidRDefault="00CD3C7D">
      <w:pPr>
        <w:ind w:left="-15" w:right="0"/>
      </w:pPr>
      <w:r>
        <w:t>Оказание первой помощи при прочих состояниях, транспортировка пос</w:t>
      </w:r>
      <w:r>
        <w:t>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</w:t>
      </w:r>
      <w:r>
        <w:t>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</w:t>
      </w:r>
      <w:r>
        <w:t>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</w:t>
      </w:r>
      <w:r>
        <w:t>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</w:t>
      </w:r>
      <w:r>
        <w:t xml:space="preserve"> факторы, способствующие его развитию; основные проявления, оказание первой помощи; </w:t>
      </w:r>
      <w:proofErr w:type="spellStart"/>
      <w:r>
        <w:t>холодовая</w:t>
      </w:r>
      <w:proofErr w:type="spellEnd"/>
      <w: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</w:t>
      </w:r>
      <w:r>
        <w:t xml:space="preserve">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 </w:t>
      </w:r>
    </w:p>
    <w:p w:rsidR="009B4F36" w:rsidRDefault="00CD3C7D">
      <w:pPr>
        <w:ind w:left="-15" w:right="0"/>
      </w:pPr>
      <w:r>
        <w:t xml:space="preserve">Практическое занятие: наложение повязок при ожогах различных областей тела; </w:t>
      </w:r>
      <w:r>
        <w:t xml:space="preserve">применение местного охлаждения; наложение </w:t>
      </w:r>
      <w:proofErr w:type="spellStart"/>
      <w:r>
        <w:t>термоизолирующей</w:t>
      </w:r>
      <w:proofErr w:type="spellEnd"/>
      <w:r>
        <w:t xml:space="preserve"> повязки при отморожениях; придание оптимального положения тела пострадавшему в </w:t>
      </w:r>
      <w:proofErr w:type="spellStart"/>
      <w:r>
        <w:t>дорожнотранспортном</w:t>
      </w:r>
      <w:proofErr w:type="spellEnd"/>
      <w:r>
        <w:t xml:space="preserve"> происшествии при: отсутствии сознания, травмах различных областей тела, значительной кровопотере; </w:t>
      </w:r>
      <w:r>
        <w:t xml:space="preserve">отработка приемов переноски пострадавших; </w:t>
      </w:r>
      <w:r>
        <w:lastRenderedPageBreak/>
        <w:t>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</w:t>
      </w:r>
      <w:r>
        <w:t xml:space="preserve"> и с другими состояниями, требующими оказания первой помощи).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B4F36" w:rsidRDefault="00CD3C7D">
      <w:pPr>
        <w:numPr>
          <w:ilvl w:val="0"/>
          <w:numId w:val="2"/>
        </w:numPr>
        <w:spacing w:line="271" w:lineRule="auto"/>
        <w:ind w:right="0" w:hanging="240"/>
        <w:jc w:val="left"/>
      </w:pPr>
      <w:r>
        <w:rPr>
          <w:b/>
        </w:rPr>
        <w:t xml:space="preserve">СПЕЦИАЛЬНЫЙ ЦИКЛ РАБОЧЕЙ ПРОГРАММЫ.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B4F36" w:rsidRDefault="00CD3C7D">
      <w:pPr>
        <w:spacing w:line="271" w:lineRule="auto"/>
        <w:ind w:right="0" w:firstLine="720"/>
        <w:jc w:val="left"/>
      </w:pPr>
      <w:r>
        <w:rPr>
          <w:b/>
        </w:rPr>
        <w:t xml:space="preserve">2.1. Учебный предмет "Устройство и техническое обслуживание транспортных средств категории "В" как объектов управления". </w:t>
      </w:r>
    </w:p>
    <w:p w:rsidR="009B4F36" w:rsidRDefault="00CD3C7D">
      <w:pPr>
        <w:spacing w:after="14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4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6</w:t>
      </w:r>
      <w:r>
        <w:t xml:space="preserve"> </w:t>
      </w:r>
    </w:p>
    <w:tbl>
      <w:tblPr>
        <w:tblStyle w:val="TableGrid"/>
        <w:tblW w:w="9782" w:type="dxa"/>
        <w:tblInd w:w="-5" w:type="dxa"/>
        <w:tblCellMar>
          <w:top w:w="7" w:type="dxa"/>
          <w:left w:w="113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461"/>
        <w:gridCol w:w="1119"/>
        <w:gridCol w:w="1502"/>
        <w:gridCol w:w="1700"/>
      </w:tblGrid>
      <w:tr w:rsidR="009B4F36">
        <w:trPr>
          <w:trHeight w:val="286"/>
        </w:trPr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7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4" w:firstLine="0"/>
              <w:jc w:val="center"/>
            </w:pPr>
            <w:r>
              <w:t xml:space="preserve">Количество часов </w:t>
            </w:r>
          </w:p>
        </w:tc>
      </w:tr>
      <w:tr w:rsidR="009B4F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0" w:firstLine="0"/>
              <w:jc w:val="center"/>
            </w:pPr>
            <w:r>
              <w:t xml:space="preserve">Всего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37" w:firstLine="0"/>
              <w:jc w:val="center"/>
            </w:pPr>
            <w:r>
              <w:t xml:space="preserve">В том числе </w:t>
            </w:r>
          </w:p>
        </w:tc>
      </w:tr>
      <w:tr w:rsidR="009B4F3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Теоретичес</w:t>
            </w:r>
            <w:proofErr w:type="spellEnd"/>
            <w:r>
              <w:t xml:space="preserve"> кие занятия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Практические занятия </w:t>
            </w:r>
          </w:p>
        </w:tc>
      </w:tr>
      <w:tr w:rsidR="009B4F36">
        <w:trPr>
          <w:trHeight w:val="502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F36" w:rsidRDefault="00CD3C7D">
            <w:pPr>
              <w:spacing w:after="0" w:line="259" w:lineRule="auto"/>
              <w:ind w:right="37" w:firstLine="0"/>
              <w:jc w:val="center"/>
            </w:pPr>
            <w:r>
              <w:t xml:space="preserve">Устройство транспортных средств </w:t>
            </w:r>
          </w:p>
        </w:tc>
      </w:tr>
      <w:tr w:rsidR="009B4F36">
        <w:trPr>
          <w:trHeight w:val="56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Общее устройство транспортных средств категории "В"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0" w:firstLine="0"/>
              <w:jc w:val="center"/>
            </w:pPr>
            <w: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0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1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Общее устройство и работа двигателя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Общее устройство трансмиссии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Назначение и состав ходовой части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Общее устройство и принцип работы тормозных систем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Общее устройство и принцип работы системы рулевого управления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Электронные системы помощи водителю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Источники и потребители электрической энергии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2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Общее устройство прицепов и тягово-сцепных устройств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16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02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F36" w:rsidRDefault="00CD3C7D">
            <w:pPr>
              <w:spacing w:after="0" w:line="259" w:lineRule="auto"/>
              <w:ind w:right="81" w:firstLine="0"/>
              <w:jc w:val="right"/>
            </w:pPr>
            <w:r>
              <w:t xml:space="preserve">Техническое обслуживание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Система технического обслуживания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83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Устранение неисправностей*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0" w:right="0" w:firstLine="0"/>
              <w:jc w:val="center"/>
            </w:pPr>
            <w:r>
              <w:t xml:space="preserve">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4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6" w:right="0" w:firstLine="0"/>
              <w:jc w:val="center"/>
            </w:pPr>
            <w:r>
              <w:t xml:space="preserve">20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18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7" w:right="0" w:firstLine="0"/>
              <w:jc w:val="center"/>
            </w:pPr>
            <w:r>
              <w:t xml:space="preserve">2 </w:t>
            </w:r>
          </w:p>
        </w:tc>
      </w:tr>
    </w:tbl>
    <w:p w:rsidR="009B4F36" w:rsidRDefault="00CD3C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ind w:left="720" w:right="0" w:firstLine="0"/>
      </w:pPr>
      <w:r>
        <w:t xml:space="preserve">* Практическое занятие проводится на учебном транспортном средстве. </w:t>
      </w:r>
    </w:p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lastRenderedPageBreak/>
        <w:t xml:space="preserve">2.1.1. Устройство транспортных средств. </w:t>
      </w:r>
    </w:p>
    <w:p w:rsidR="009B4F36" w:rsidRDefault="00CD3C7D">
      <w:pPr>
        <w:ind w:left="-15" w:right="0"/>
      </w:pPr>
      <w:r>
        <w:t xml:space="preserve">Общее устройство транспортных средств категории "В": назначение и общее устройство транспортных средств категории "В"; назначение, расположение </w:t>
      </w:r>
      <w:r>
        <w:t xml:space="preserve">и взаимодействие основных агрегатов, узлов, механизмов и систем; краткие технические характеристики транспортных средств категории "В"; классификация транспортных средств по типу двигателя, общей компоновке и типу кузова. </w:t>
      </w:r>
    </w:p>
    <w:p w:rsidR="009B4F36" w:rsidRDefault="00CD3C7D">
      <w:pPr>
        <w:ind w:left="720" w:right="0" w:firstLine="0"/>
      </w:pPr>
      <w:r>
        <w:t>Кузов автомобиля, рабочее место в</w:t>
      </w:r>
      <w:r>
        <w:t xml:space="preserve">одителя, системы пассивной безопасности: </w:t>
      </w:r>
    </w:p>
    <w:p w:rsidR="009B4F36" w:rsidRDefault="00CD3C7D">
      <w:pPr>
        <w:ind w:left="-15" w:right="0" w:firstLine="0"/>
      </w:pPr>
      <w:r>
        <w:t xml:space="preserve">общее устройство кузова; основные типы кузовов; компоненты кузова; </w:t>
      </w:r>
      <w:proofErr w:type="spellStart"/>
      <w:r>
        <w:t>шумоизоляция</w:t>
      </w:r>
      <w:proofErr w:type="spellEnd"/>
      <w:r>
        <w:t>; остекление; люки; противосолнечные козырьки; замки дверей; стеклоподъемники; сцепное устройство); системы обеспечения комфортных усло</w:t>
      </w:r>
      <w:r>
        <w:t xml:space="preserve">вий для водителя и пассажиров; системы очистки и обогрева стёкол; очистители и </w:t>
      </w:r>
      <w:proofErr w:type="spellStart"/>
      <w:r>
        <w:t>омыватели</w:t>
      </w:r>
      <w:proofErr w:type="spellEnd"/>
      <w: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</w:t>
      </w:r>
      <w:r>
        <w:t>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</w:t>
      </w:r>
      <w:r>
        <w:t xml:space="preserve">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</w:t>
      </w:r>
      <w:r>
        <w:t xml:space="preserve">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 </w:t>
      </w:r>
    </w:p>
    <w:p w:rsidR="009B4F36" w:rsidRDefault="00CD3C7D">
      <w:pPr>
        <w:ind w:left="-15" w:right="0"/>
      </w:pPr>
      <w:r>
        <w:t>Общее устро</w:t>
      </w:r>
      <w:r>
        <w:t>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</w:t>
      </w:r>
      <w:r>
        <w:t xml:space="preserve">ие, устройство, принцип работы и основные неисправности </w:t>
      </w:r>
      <w:proofErr w:type="spellStart"/>
      <w:r>
        <w:t>кривошипношатунного</w:t>
      </w:r>
      <w:proofErr w:type="spellEnd"/>
      <w:r>
        <w:t xml:space="preserve">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</w:t>
      </w:r>
      <w:r>
        <w:t>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</w:t>
      </w:r>
      <w:r>
        <w:t>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</w:t>
      </w:r>
      <w:r>
        <w:t xml:space="preserve">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</w:t>
      </w:r>
      <w:r>
        <w:t xml:space="preserve">гателем; неисправности двигателя, при наличии которых запрещается эксплуатация транспортного средства. </w:t>
      </w:r>
    </w:p>
    <w:p w:rsidR="009B4F36" w:rsidRDefault="00CD3C7D">
      <w:pPr>
        <w:ind w:left="-15" w:right="0"/>
      </w:pPr>
      <w:r>
        <w:t>Общее устройство трансмиссии: схемы трансмиссии транспортных средств категории "В" с различными приводами; назначение сцепления; общее устройство и прин</w:t>
      </w:r>
      <w:r>
        <w:t>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</w:t>
      </w:r>
      <w:r>
        <w:t xml:space="preserve">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</w:t>
      </w:r>
      <w:r>
        <w:t xml:space="preserve">и причины; автоматизированные (роботизированные) коробки переключения передач; гидромеханические и бесступенчатые автоматические </w:t>
      </w:r>
      <w:r>
        <w:lastRenderedPageBreak/>
        <w:t>коробки переключения передач; признаки неисправностей автоматической и автоматизированной (роботизированной) коробки переключен</w:t>
      </w:r>
      <w:r>
        <w:t>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</w:t>
      </w:r>
      <w:r>
        <w:t xml:space="preserve">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 </w:t>
      </w:r>
    </w:p>
    <w:p w:rsidR="009B4F36" w:rsidRDefault="00CD3C7D">
      <w:pPr>
        <w:ind w:left="-15" w:right="0"/>
      </w:pPr>
      <w:r>
        <w:t>Назначение</w:t>
      </w:r>
      <w:r>
        <w:t xml:space="preserve">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</w:t>
      </w:r>
      <w:r>
        <w:t>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</w:t>
      </w:r>
      <w:r>
        <w:t xml:space="preserve">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</w:t>
      </w:r>
      <w:r>
        <w:t xml:space="preserve">запрещается эксплуатация транспортного средства. </w:t>
      </w:r>
    </w:p>
    <w:p w:rsidR="009B4F36" w:rsidRDefault="00CD3C7D">
      <w:pPr>
        <w:ind w:left="-15" w:right="0"/>
      </w:pPr>
      <w: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</w:t>
      </w:r>
      <w:r>
        <w:t>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</w:t>
      </w:r>
      <w:r>
        <w:t xml:space="preserve"> жидкостей; неисправности тормозных систем, при наличии которых запрещается эксплуатация транспортного средства. </w:t>
      </w:r>
    </w:p>
    <w:p w:rsidR="009B4F36" w:rsidRDefault="00CD3C7D">
      <w:pPr>
        <w:ind w:left="-15" w:right="0"/>
      </w:pPr>
      <w: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</w:t>
      </w:r>
      <w:r>
        <w:t xml:space="preserve">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</w:t>
      </w:r>
      <w:r>
        <w:t>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</w:t>
      </w:r>
      <w:r>
        <w:t xml:space="preserve">, при наличии которых запрещается эксплуатация транспортного средства. </w:t>
      </w:r>
    </w:p>
    <w:p w:rsidR="009B4F36" w:rsidRDefault="00CD3C7D">
      <w:pPr>
        <w:ind w:left="-15" w:right="0"/>
      </w:pPr>
      <w: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</w:t>
      </w:r>
      <w:r>
        <w:t xml:space="preserve">озов (далее-АБС),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</w:t>
      </w:r>
      <w:r>
        <w:t xml:space="preserve">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t>трогания</w:t>
      </w:r>
      <w:proofErr w:type="spellEnd"/>
      <w: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</w:t>
      </w:r>
      <w:r>
        <w:t xml:space="preserve">м, ассистент движения по полосе, ассистент смены полосы движения, системы автоматической парковки). </w:t>
      </w:r>
    </w:p>
    <w:p w:rsidR="009B4F36" w:rsidRDefault="00CD3C7D">
      <w:pPr>
        <w:spacing w:after="36"/>
        <w:ind w:left="-15" w:right="0"/>
      </w:pPr>
      <w: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</w:t>
      </w:r>
      <w:r>
        <w:lastRenderedPageBreak/>
        <w:t>ба</w:t>
      </w:r>
      <w:r>
        <w:t>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</w:t>
      </w:r>
      <w:r>
        <w:t xml:space="preserve">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</w:t>
      </w:r>
      <w:r>
        <w:t>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</w:t>
      </w:r>
      <w:r>
        <w:t xml:space="preserve">дства. </w:t>
      </w:r>
    </w:p>
    <w:p w:rsidR="009B4F36" w:rsidRDefault="00CD3C7D">
      <w:pPr>
        <w:ind w:left="-15" w:right="0"/>
      </w:pPr>
      <w:r>
        <w:t>Общее устройство прицепов и тягово-сцепных устройств: классификация прицепов; краткие технические характеристики прицепов категории 01; общее устройство прицепа; электрооборудование прицепа; назначение и устройство узла сцепки; способы фиксации стр</w:t>
      </w:r>
      <w:r>
        <w:t xml:space="preserve">аховочных тросов (цепей); назначение, устройство и разновидности </w:t>
      </w:r>
      <w:proofErr w:type="spellStart"/>
      <w:r>
        <w:t>тяговосцепных</w:t>
      </w:r>
      <w:proofErr w:type="spellEnd"/>
      <w:r>
        <w:t xml:space="preserve"> устройств тягачей; неисправности, при наличии которых запрещается эксплуатация прицепа. </w:t>
      </w:r>
    </w:p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 xml:space="preserve">2.1.2. Техническое обслуживание. </w:t>
      </w:r>
    </w:p>
    <w:p w:rsidR="009B4F36" w:rsidRDefault="00CD3C7D">
      <w:pPr>
        <w:ind w:left="-15" w:right="0"/>
      </w:pPr>
      <w:r>
        <w:t xml:space="preserve">Система технического обслуживания: сущность и общая </w:t>
      </w:r>
      <w:r>
        <w:t>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</w:t>
      </w:r>
      <w:r>
        <w:t>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</w:t>
      </w:r>
      <w:r>
        <w:t xml:space="preserve">дготовка транспортного средства к техническому осмотру; содержание диагностической карты. </w:t>
      </w:r>
    </w:p>
    <w:p w:rsidR="009B4F36" w:rsidRDefault="00CD3C7D">
      <w:pPr>
        <w:spacing w:after="26" w:line="255" w:lineRule="auto"/>
        <w:ind w:left="10" w:right="-1" w:hanging="10"/>
        <w:jc w:val="right"/>
      </w:pPr>
      <w:r>
        <w:t xml:space="preserve">Меры безопасности и защиты окружающей природной среды при эксплуатации </w:t>
      </w:r>
      <w:r>
        <w:t>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>
        <w:t xml:space="preserve"> </w:t>
      </w:r>
    </w:p>
    <w:p w:rsidR="009B4F36" w:rsidRDefault="00CD3C7D">
      <w:pPr>
        <w:ind w:left="-15" w:right="0"/>
      </w:pPr>
      <w: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</w:t>
      </w:r>
      <w:r>
        <w:t>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</w:t>
      </w:r>
      <w:r>
        <w:t xml:space="preserve">новка плавкого предохранителя.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D3C7D" w:rsidRDefault="00CD3C7D">
      <w:pPr>
        <w:spacing w:after="119" w:line="271" w:lineRule="auto"/>
        <w:ind w:right="0" w:firstLine="720"/>
        <w:jc w:val="left"/>
        <w:rPr>
          <w:b/>
        </w:rPr>
      </w:pPr>
    </w:p>
    <w:p w:rsidR="00CD3C7D" w:rsidRDefault="00CD3C7D">
      <w:pPr>
        <w:spacing w:after="119" w:line="271" w:lineRule="auto"/>
        <w:ind w:right="0" w:firstLine="720"/>
        <w:jc w:val="left"/>
        <w:rPr>
          <w:b/>
        </w:rPr>
      </w:pPr>
    </w:p>
    <w:p w:rsidR="00CD3C7D" w:rsidRDefault="00CD3C7D">
      <w:pPr>
        <w:spacing w:after="119" w:line="271" w:lineRule="auto"/>
        <w:ind w:right="0" w:firstLine="720"/>
        <w:jc w:val="left"/>
        <w:rPr>
          <w:b/>
        </w:rPr>
      </w:pPr>
    </w:p>
    <w:p w:rsidR="009B4F36" w:rsidRDefault="00CD3C7D">
      <w:pPr>
        <w:spacing w:after="119" w:line="271" w:lineRule="auto"/>
        <w:ind w:right="0" w:firstLine="720"/>
        <w:jc w:val="left"/>
      </w:pPr>
      <w:r>
        <w:rPr>
          <w:b/>
        </w:rPr>
        <w:t xml:space="preserve">2.2. Учебный предмет "Основы управления транспортными средствами категории "В". </w:t>
      </w:r>
    </w:p>
    <w:p w:rsidR="009B4F36" w:rsidRDefault="00CD3C7D">
      <w:pPr>
        <w:pStyle w:val="1"/>
        <w:ind w:right="4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7</w:t>
      </w:r>
      <w:r>
        <w:t xml:space="preserve"> </w:t>
      </w:r>
    </w:p>
    <w:tbl>
      <w:tblPr>
        <w:tblStyle w:val="TableGrid"/>
        <w:tblW w:w="9216" w:type="dxa"/>
        <w:tblInd w:w="-5" w:type="dxa"/>
        <w:tblCellMar>
          <w:top w:w="5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180"/>
        <w:gridCol w:w="841"/>
        <w:gridCol w:w="1493"/>
        <w:gridCol w:w="1702"/>
      </w:tblGrid>
      <w:tr w:rsidR="009B4F36">
        <w:trPr>
          <w:trHeight w:val="286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51" w:right="0" w:firstLine="0"/>
              <w:jc w:val="left"/>
            </w:pPr>
            <w:r>
              <w:t xml:space="preserve">Количество часов </w:t>
            </w:r>
          </w:p>
        </w:tc>
      </w:tr>
      <w:tr w:rsidR="009B4F3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2" w:right="0" w:firstLine="0"/>
              <w:jc w:val="left"/>
            </w:pPr>
            <w:r>
              <w:t xml:space="preserve">Всего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0" w:firstLine="0"/>
              <w:jc w:val="center"/>
            </w:pPr>
            <w:r>
              <w:t xml:space="preserve">В том числе </w:t>
            </w:r>
          </w:p>
        </w:tc>
      </w:tr>
      <w:tr w:rsidR="009B4F3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Теоретичес</w:t>
            </w:r>
            <w:proofErr w:type="spellEnd"/>
            <w:r>
              <w:t xml:space="preserve"> кие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Практические занятия </w:t>
            </w:r>
          </w:p>
        </w:tc>
      </w:tr>
      <w:tr w:rsidR="009B4F36">
        <w:trPr>
          <w:trHeight w:val="27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Приемы управления транспортным средством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5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9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52"/>
        </w:trPr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Управление транспортным средством в штатных ситуациях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5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560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</w:pPr>
            <w:r>
              <w:t xml:space="preserve">Управление транспортным средством в нештатных ситуациях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4 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5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5" w:firstLine="0"/>
              <w:jc w:val="center"/>
            </w:pPr>
            <w: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4 </w:t>
            </w:r>
          </w:p>
        </w:tc>
      </w:tr>
    </w:tbl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ind w:left="-15" w:right="0"/>
      </w:pPr>
      <w: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</w:t>
      </w:r>
      <w:r>
        <w:t>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</w:t>
      </w:r>
      <w:r>
        <w:t xml:space="preserve">у; 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</w:t>
      </w:r>
      <w:r>
        <w:t xml:space="preserve">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</w:t>
      </w:r>
      <w:r>
        <w:t xml:space="preserve"> автоматической трансмиссией. </w:t>
      </w:r>
    </w:p>
    <w:p w:rsidR="009B4F36" w:rsidRDefault="00CD3C7D">
      <w:pPr>
        <w:ind w:left="-15" w:right="0"/>
      </w:pPr>
      <w: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</w:t>
      </w:r>
      <w:r>
        <w:t>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</w:t>
      </w:r>
      <w:r>
        <w:t>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</w:t>
      </w:r>
      <w:r>
        <w:t xml:space="preserve">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</w:t>
      </w:r>
      <w:r>
        <w:t xml:space="preserve"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</w:t>
      </w:r>
      <w:r>
        <w:t>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</w:t>
      </w:r>
      <w:r>
        <w:t>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</w:t>
      </w:r>
      <w:r>
        <w:t>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</w:t>
      </w:r>
      <w:r>
        <w:t xml:space="preserve">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</w:t>
      </w:r>
      <w:r>
        <w:t xml:space="preserve">ми);движение по ледовым переправам; движение по </w:t>
      </w:r>
      <w:r>
        <w:lastRenderedPageBreak/>
        <w:t>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</w:t>
      </w:r>
      <w:r>
        <w:t>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</w:t>
      </w:r>
      <w:r>
        <w:t xml:space="preserve">енности управления транспортным средством в зависимости от характеристик перевозимого груза. Решение ситуационных задач. </w:t>
      </w:r>
    </w:p>
    <w:p w:rsidR="009B4F36" w:rsidRDefault="00CD3C7D">
      <w:pPr>
        <w:ind w:left="-15" w:right="0"/>
      </w:pPr>
      <w: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>
        <w:t>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</w:t>
      </w:r>
      <w:r>
        <w:t xml:space="preserve">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>
        <w:t>переднеприводного</w:t>
      </w:r>
      <w:proofErr w:type="spellEnd"/>
      <w:r>
        <w:t xml:space="preserve">,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</w:t>
      </w:r>
      <w:r>
        <w:t xml:space="preserve">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</w:t>
      </w:r>
      <w:r>
        <w:t xml:space="preserve">да рулевого управления; действия водителя при возгорании и падении транспортного средства в воду. Решение ситуационных задач.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B4F36" w:rsidRDefault="00CD3C7D">
      <w:pPr>
        <w:spacing w:after="119" w:line="271" w:lineRule="auto"/>
        <w:ind w:right="0" w:firstLine="720"/>
        <w:jc w:val="left"/>
      </w:pPr>
      <w:r>
        <w:rPr>
          <w:b/>
        </w:rPr>
        <w:t xml:space="preserve">2.3 Учебный предмет "Вождение транспортных средств категории "В" (для транспортных средств с механической трансмиссией). </w:t>
      </w:r>
    </w:p>
    <w:p w:rsidR="009B4F36" w:rsidRDefault="00CD3C7D">
      <w:pPr>
        <w:pStyle w:val="1"/>
        <w:ind w:right="4"/>
      </w:pPr>
      <w:r>
        <w:t>Распр</w:t>
      </w:r>
      <w:r>
        <w:t>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8</w:t>
      </w:r>
      <w:r>
        <w:t xml:space="preserve"> </w:t>
      </w:r>
    </w:p>
    <w:tbl>
      <w:tblPr>
        <w:tblStyle w:val="TableGrid"/>
        <w:tblW w:w="9782" w:type="dxa"/>
        <w:tblInd w:w="-5" w:type="dxa"/>
        <w:tblCellMar>
          <w:top w:w="7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7655"/>
        <w:gridCol w:w="946"/>
        <w:gridCol w:w="1181"/>
      </w:tblGrid>
      <w:tr w:rsidR="009B4F36">
        <w:trPr>
          <w:trHeight w:val="83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>Количество часов практического обучения</w:t>
            </w:r>
            <w:r>
              <w:rPr>
                <w:b/>
              </w:rPr>
              <w:t xml:space="preserve"> </w:t>
            </w:r>
          </w:p>
        </w:tc>
      </w:tr>
      <w:tr w:rsidR="009B4F36">
        <w:trPr>
          <w:trHeight w:val="50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F36" w:rsidRDefault="00CD3C7D">
            <w:pPr>
              <w:spacing w:after="0" w:line="259" w:lineRule="auto"/>
              <w:ind w:left="2763" w:right="0" w:firstLine="0"/>
              <w:jc w:val="left"/>
            </w:pPr>
            <w:r>
              <w:rPr>
                <w:b/>
              </w:rPr>
              <w:t>Первоначальное обучение вождению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</w:tr>
      <w:tr w:rsidR="009B4F36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>Посадка, действия органами управления</w:t>
            </w:r>
            <w:r>
              <w:rPr>
                <w:color w:val="0000FF"/>
                <w:u w:val="single" w:color="0000FF"/>
              </w:rPr>
              <w:t>*</w:t>
            </w:r>
            <w: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Пуск двигателя, начало движения, переключение передач в восходящем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4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56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порядке, переключение передач в нисходящем порядке, остановка, выключение двигателя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</w:tr>
      <w:tr w:rsidR="009B4F36">
        <w:trPr>
          <w:trHeight w:val="5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0" w:right="0" w:firstLine="0"/>
              <w:jc w:val="left"/>
            </w:pPr>
            <w:r>
              <w:t xml:space="preserve">4 </w:t>
            </w:r>
          </w:p>
        </w:tc>
      </w:tr>
      <w:tr w:rsidR="009B4F36">
        <w:trPr>
          <w:trHeight w:val="5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0" w:right="0" w:firstLine="0"/>
              <w:jc w:val="left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Движение задним ходом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Движение в ограниченных проездах, сложное маневрирование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0" w:right="0" w:firstLine="0"/>
              <w:jc w:val="left"/>
            </w:pPr>
            <w:r>
              <w:t xml:space="preserve">7 </w:t>
            </w: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Движение с прицепом**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60" w:right="0" w:firstLine="0"/>
              <w:jc w:val="left"/>
            </w:pPr>
            <w:r>
              <w:t xml:space="preserve">6 </w:t>
            </w:r>
          </w:p>
        </w:tc>
      </w:tr>
      <w:tr w:rsidR="009B4F36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>24</w:t>
            </w:r>
            <w:r>
              <w:rPr>
                <w:b/>
              </w:rPr>
              <w:t xml:space="preserve"> </w:t>
            </w:r>
          </w:p>
        </w:tc>
      </w:tr>
      <w:tr w:rsidR="009B4F36">
        <w:trPr>
          <w:trHeight w:val="502"/>
        </w:trPr>
        <w:tc>
          <w:tcPr>
            <w:tcW w:w="8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F36" w:rsidRDefault="00CD3C7D">
            <w:pPr>
              <w:spacing w:after="0" w:line="259" w:lineRule="auto"/>
              <w:ind w:left="1981" w:right="0" w:firstLine="0"/>
              <w:jc w:val="left"/>
            </w:pPr>
            <w:r>
              <w:rPr>
                <w:b/>
              </w:rPr>
              <w:t>Обучение вождению в условиях дорожного движения</w:t>
            </w: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lastRenderedPageBreak/>
              <w:t xml:space="preserve">Вождение по утвержденным учебным маршрутам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32 </w:t>
            </w: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32 </w:t>
            </w:r>
          </w:p>
        </w:tc>
      </w:tr>
      <w:tr w:rsidR="009B4F36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13" w:right="0" w:firstLine="0"/>
              <w:jc w:val="left"/>
            </w:pPr>
            <w:r>
              <w:t xml:space="preserve">Итого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56 </w:t>
            </w:r>
          </w:p>
        </w:tc>
      </w:tr>
    </w:tbl>
    <w:p w:rsidR="009B4F36" w:rsidRDefault="00CD3C7D">
      <w:pPr>
        <w:spacing w:after="0" w:line="259" w:lineRule="auto"/>
        <w:ind w:left="134" w:right="0" w:firstLine="0"/>
        <w:jc w:val="center"/>
      </w:pPr>
      <w:r>
        <w:t xml:space="preserve">* Обучение проводится на учебном транспортном средстве и (или) тренажере. </w:t>
      </w:r>
    </w:p>
    <w:p w:rsidR="009B4F36" w:rsidRDefault="00CD3C7D">
      <w:pPr>
        <w:ind w:left="-15" w:right="0"/>
      </w:pPr>
      <w:r>
        <w:t xml:space="preserve">**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 </w:t>
      </w:r>
    </w:p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>2.3.1. Первоначальное обучение вождению</w:t>
      </w:r>
      <w:r>
        <w:rPr>
          <w:b/>
        </w:rPr>
        <w:t xml:space="preserve">. </w:t>
      </w:r>
    </w:p>
    <w:p w:rsidR="009B4F36" w:rsidRDefault="00CD3C7D">
      <w:pPr>
        <w:ind w:left="-15" w:right="0"/>
      </w:pPr>
      <w:r>
        <w:t xml:space="preserve"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</w:t>
      </w:r>
      <w:r>
        <w:t>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</w:t>
      </w:r>
      <w:r>
        <w:t>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</w:t>
      </w:r>
      <w:r>
        <w:t xml:space="preserve">м, подачей топлива, переключением передач, рабочим и стояночным тормозами; отработка приемов руления. </w:t>
      </w:r>
    </w:p>
    <w:p w:rsidR="009B4F36" w:rsidRDefault="00CD3C7D">
      <w:pPr>
        <w:ind w:left="-15" w:right="0"/>
      </w:pPr>
      <w: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</w:t>
      </w:r>
      <w: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</w:t>
      </w:r>
      <w:r>
        <w:t xml:space="preserve">ем порядке, переключении передач в нисходящем порядке, остановке, выключении двигателя. </w:t>
      </w:r>
    </w:p>
    <w:p w:rsidR="009B4F36" w:rsidRDefault="00CD3C7D">
      <w:pPr>
        <w:ind w:left="-15" w:right="0"/>
      </w:pPr>
      <w: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</w:t>
      </w:r>
      <w:r>
        <w:t>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</w:t>
      </w:r>
      <w:r>
        <w:t>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</w:t>
      </w:r>
      <w:r>
        <w:t xml:space="preserve">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:rsidR="009B4F36" w:rsidRDefault="00CD3C7D">
      <w:pPr>
        <w:ind w:left="-15" w:right="0"/>
      </w:pPr>
      <w:r>
        <w:t>Повороты в движении, разворот для движения в обратном направлении, про</w:t>
      </w:r>
      <w:r>
        <w:t>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</w:t>
      </w:r>
      <w:r>
        <w:t>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</w:t>
      </w:r>
      <w:r>
        <w:t xml:space="preserve">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:rsidR="009B4F36" w:rsidRDefault="00CD3C7D">
      <w:pPr>
        <w:ind w:left="-15" w:right="0"/>
      </w:pPr>
      <w:r>
        <w:lastRenderedPageBreak/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</w:t>
      </w:r>
      <w:r>
        <w:t>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</w:t>
      </w:r>
      <w:r>
        <w:t xml:space="preserve">рез зеркала заднего вида, остановка. </w:t>
      </w:r>
    </w:p>
    <w:p w:rsidR="009B4F36" w:rsidRDefault="00CD3C7D">
      <w:pPr>
        <w:ind w:left="-15" w:right="0"/>
      </w:pPr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</w:t>
      </w:r>
      <w:r>
        <w:t>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</w:t>
      </w:r>
      <w:r>
        <w:t>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</w:t>
      </w:r>
      <w:r>
        <w:t xml:space="preserve">ительным поворотом направо (налево). </w:t>
      </w:r>
    </w:p>
    <w:p w:rsidR="009B4F36" w:rsidRDefault="00CD3C7D">
      <w:pPr>
        <w:ind w:left="-15" w:right="0"/>
      </w:pPr>
      <w: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</w:t>
      </w:r>
      <w:r>
        <w:t xml:space="preserve">едварительным поворотом направо (налево). </w:t>
      </w:r>
    </w:p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 xml:space="preserve">2.3.2. Обучение в условиях дорожного движения. </w:t>
      </w:r>
    </w:p>
    <w:p w:rsidR="009B4F36" w:rsidRDefault="00CD3C7D">
      <w:pPr>
        <w:ind w:left="-15" w:right="0"/>
      </w:pPr>
      <w: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</w:t>
      </w:r>
      <w:r>
        <w:t>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</w:t>
      </w:r>
      <w:r>
        <w:t>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</w:t>
      </w:r>
      <w:r>
        <w:t xml:space="preserve">е вне населенного пункта; движение в темное время суток (в условиях недостаточной видимости).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B4F36" w:rsidRDefault="00CD3C7D">
      <w:pPr>
        <w:spacing w:after="119" w:line="271" w:lineRule="auto"/>
        <w:ind w:right="0" w:firstLine="720"/>
        <w:jc w:val="left"/>
      </w:pPr>
      <w:r>
        <w:rPr>
          <w:b/>
        </w:rPr>
        <w:t xml:space="preserve">2.4. Учебный предмет "Вождение транспортных средств категории "В" (для транспортных средств с автоматической трансмиссией). </w:t>
      </w:r>
    </w:p>
    <w:p w:rsidR="009B4F36" w:rsidRDefault="00CD3C7D">
      <w:pPr>
        <w:pStyle w:val="1"/>
        <w:ind w:right="4"/>
      </w:pPr>
      <w:r>
        <w:t>Распределение учебных часов по раз</w:t>
      </w:r>
      <w:r>
        <w:t>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9</w:t>
      </w:r>
      <w:r>
        <w:t xml:space="preserve"> </w:t>
      </w:r>
    </w:p>
    <w:tbl>
      <w:tblPr>
        <w:tblStyle w:val="TableGrid"/>
        <w:tblW w:w="9782" w:type="dxa"/>
        <w:tblInd w:w="-5" w:type="dxa"/>
        <w:tblCellMar>
          <w:top w:w="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942"/>
      </w:tblGrid>
      <w:tr w:rsidR="009B4F36">
        <w:trPr>
          <w:trHeight w:val="1114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07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38" w:lineRule="auto"/>
              <w:ind w:right="0" w:firstLine="0"/>
              <w:jc w:val="center"/>
            </w:pPr>
            <w:r>
              <w:t xml:space="preserve">Количество часов </w:t>
            </w:r>
          </w:p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>практического обучения</w:t>
            </w:r>
            <w:r>
              <w:rPr>
                <w:b/>
              </w:rPr>
              <w:t xml:space="preserve"> </w:t>
            </w:r>
          </w:p>
        </w:tc>
      </w:tr>
      <w:tr w:rsidR="009B4F36">
        <w:trPr>
          <w:trHeight w:val="502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F36" w:rsidRDefault="00CD3C7D">
            <w:pPr>
              <w:spacing w:after="0" w:line="259" w:lineRule="auto"/>
              <w:ind w:left="2650" w:right="0" w:firstLine="0"/>
              <w:jc w:val="left"/>
            </w:pPr>
            <w:r>
              <w:rPr>
                <w:b/>
              </w:rPr>
              <w:t>Первоначальное обучение вождению</w:t>
            </w: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</w:tr>
      <w:tr w:rsidR="009B4F36">
        <w:trPr>
          <w:trHeight w:val="564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26" w:firstLine="0"/>
              <w:jc w:val="left"/>
            </w:pPr>
            <w: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562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4 </w:t>
            </w:r>
          </w:p>
        </w:tc>
      </w:tr>
      <w:tr w:rsidR="009B4F36">
        <w:trPr>
          <w:trHeight w:val="562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2 </w:t>
            </w:r>
          </w:p>
        </w:tc>
      </w:tr>
      <w:tr w:rsidR="009B4F36">
        <w:trPr>
          <w:trHeight w:val="286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Движение задним </w:t>
            </w:r>
            <w:r>
              <w:t xml:space="preserve">ходом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1 </w:t>
            </w:r>
          </w:p>
        </w:tc>
      </w:tr>
      <w:tr w:rsidR="009B4F36">
        <w:trPr>
          <w:trHeight w:val="286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Движение в ограниченных проездах, сложное маневрирование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7 </w:t>
            </w:r>
          </w:p>
        </w:tc>
      </w:tr>
      <w:tr w:rsidR="009B4F36">
        <w:trPr>
          <w:trHeight w:val="286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Движение с прицепом*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6 </w:t>
            </w:r>
          </w:p>
        </w:tc>
      </w:tr>
      <w:tr w:rsidR="009B4F36">
        <w:trPr>
          <w:trHeight w:val="288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>22</w:t>
            </w:r>
            <w:r>
              <w:rPr>
                <w:b/>
              </w:rPr>
              <w:t xml:space="preserve"> </w:t>
            </w:r>
          </w:p>
        </w:tc>
      </w:tr>
      <w:tr w:rsidR="009B4F36">
        <w:trPr>
          <w:trHeight w:val="502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F36" w:rsidRDefault="00CD3C7D">
            <w:pPr>
              <w:spacing w:after="0" w:line="259" w:lineRule="auto"/>
              <w:ind w:right="38" w:firstLine="0"/>
              <w:jc w:val="right"/>
            </w:pPr>
            <w:r>
              <w:rPr>
                <w:b/>
              </w:rPr>
              <w:t>Обучение вождению в условиях дорожного движения</w:t>
            </w: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</w:tr>
      <w:tr w:rsidR="009B4F36">
        <w:trPr>
          <w:trHeight w:val="286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Вождение по утвержденным учебным маршрутам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32 </w:t>
            </w:r>
          </w:p>
        </w:tc>
      </w:tr>
      <w:tr w:rsidR="009B4F36">
        <w:trPr>
          <w:trHeight w:val="286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по разделу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32 </w:t>
            </w:r>
          </w:p>
        </w:tc>
      </w:tr>
      <w:tr w:rsidR="009B4F36">
        <w:trPr>
          <w:trHeight w:val="286"/>
        </w:trPr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110" w:firstLine="0"/>
              <w:jc w:val="center"/>
            </w:pPr>
            <w:r>
              <w:t xml:space="preserve">54 </w:t>
            </w:r>
          </w:p>
        </w:tc>
      </w:tr>
    </w:tbl>
    <w:p w:rsidR="009B4F36" w:rsidRDefault="00CD3C7D">
      <w:pPr>
        <w:ind w:left="-15" w:right="0"/>
      </w:pPr>
      <w:r>
        <w:t xml:space="preserve">*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 xml:space="preserve">2.4.1. Первоначальное обучение вождению. </w:t>
      </w:r>
    </w:p>
    <w:p w:rsidR="009B4F36" w:rsidRDefault="00CD3C7D">
      <w:pPr>
        <w:ind w:left="-15" w:right="0"/>
      </w:pPr>
      <w: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</w:t>
      </w:r>
      <w:r>
        <w:t>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</w:t>
      </w:r>
      <w:r>
        <w:t>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</w:t>
      </w:r>
      <w:r>
        <w:t xml:space="preserve"> движения, остановке, выключении двигателя. </w:t>
      </w:r>
    </w:p>
    <w:p w:rsidR="009B4F36" w:rsidRDefault="00CD3C7D">
      <w:pPr>
        <w:ind w:left="-15" w:right="0"/>
      </w:pPr>
      <w: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</w:t>
      </w:r>
      <w:r>
        <w:t>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</w:t>
      </w:r>
      <w:r>
        <w:t>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</w:t>
      </w:r>
      <w:r>
        <w:t xml:space="preserve">е с применением экстренного торможения. </w:t>
      </w:r>
    </w:p>
    <w:p w:rsidR="009B4F36" w:rsidRDefault="00CD3C7D">
      <w:pPr>
        <w:spacing w:after="35"/>
        <w:ind w:left="-15" w:right="0"/>
      </w:pPr>
      <w:r>
        <w:t>Повороты в движении, разворот дом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</w:t>
      </w:r>
      <w:r>
        <w:t>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</w:t>
      </w:r>
      <w:r>
        <w:t xml:space="preserve">я поворота, остановка, включение левого указателя поворота, разворот без применения заднего хода, разгон; проезд перекрестка и пешеходного перехода. </w:t>
      </w:r>
    </w:p>
    <w:p w:rsidR="009B4F36" w:rsidRDefault="00CD3C7D">
      <w:pPr>
        <w:ind w:left="-15" w:right="0"/>
      </w:pPr>
      <w:r>
        <w:t xml:space="preserve">Движение задним ходом: начало движения вперед, движение по прямой, остановка, осмотр дороги через зеркала </w:t>
      </w:r>
      <w:r>
        <w:t xml:space="preserve">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</w:t>
      </w:r>
      <w:r>
        <w:lastRenderedPageBreak/>
        <w:t>поворотами направо и налево, контролир</w:t>
      </w:r>
      <w:r>
        <w:t xml:space="preserve">ование траектории и безопасности движения через зеркала заднего вида, остановка, начало движения вперед. </w:t>
      </w:r>
    </w:p>
    <w:p w:rsidR="009B4F36" w:rsidRDefault="00CD3C7D">
      <w:pPr>
        <w:ind w:left="-15" w:right="0"/>
      </w:pPr>
      <w: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</w:t>
      </w:r>
      <w:r>
        <w:t xml:space="preserve">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</w:t>
      </w:r>
      <w:r>
        <w:t xml:space="preserve">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</w:t>
      </w:r>
      <w:r>
        <w:t xml:space="preserve">части; въезд в "бокс" передним и задним ходом из положения с предварительным поворотом направо (налево). </w:t>
      </w:r>
    </w:p>
    <w:p w:rsidR="009B4F36" w:rsidRDefault="00CD3C7D">
      <w:pPr>
        <w:ind w:left="-15" w:right="0"/>
      </w:pPr>
      <w: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</w:t>
      </w:r>
      <w:r>
        <w:t xml:space="preserve"> въезд в "бокс" с прицепом передним и задним ходом из положения с предварительным поворотом направо (налево). </w:t>
      </w:r>
    </w:p>
    <w:p w:rsidR="009B4F36" w:rsidRDefault="00CD3C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line="271" w:lineRule="auto"/>
        <w:ind w:left="715" w:right="0" w:hanging="10"/>
        <w:jc w:val="left"/>
      </w:pPr>
      <w:r>
        <w:rPr>
          <w:b/>
        </w:rPr>
        <w:t xml:space="preserve">2.4.2. Обучение в условиях дорожного движения. </w:t>
      </w:r>
    </w:p>
    <w:p w:rsidR="009B4F36" w:rsidRDefault="00CD3C7D">
      <w:pPr>
        <w:ind w:left="-15" w:right="0"/>
      </w:pPr>
      <w:r>
        <w:t>Вождение по учебным маршрутам: подготовка к началу движения, выезд на дорогу с прилегающей терр</w:t>
      </w:r>
      <w:r>
        <w:t>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</w:t>
      </w:r>
      <w:r>
        <w:t>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</w:t>
      </w:r>
      <w:r>
        <w:t xml:space="preserve">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 </w:t>
      </w:r>
    </w:p>
    <w:p w:rsidR="009B4F36" w:rsidRDefault="00CD3C7D">
      <w:pPr>
        <w:spacing w:after="231" w:line="259" w:lineRule="auto"/>
        <w:ind w:right="0" w:firstLine="0"/>
        <w:jc w:val="left"/>
      </w:pPr>
      <w:r>
        <w:t xml:space="preserve"> </w:t>
      </w:r>
    </w:p>
    <w:p w:rsidR="009B4F36" w:rsidRDefault="00CD3C7D">
      <w:pPr>
        <w:numPr>
          <w:ilvl w:val="0"/>
          <w:numId w:val="3"/>
        </w:numPr>
        <w:spacing w:line="271" w:lineRule="auto"/>
        <w:ind w:right="0" w:hanging="240"/>
        <w:jc w:val="left"/>
      </w:pPr>
      <w:r>
        <w:rPr>
          <w:b/>
        </w:rPr>
        <w:t xml:space="preserve">ПРОФЕССИОНАЛЬНЫЙ ЦИКЛ РАБОЧЕЙ ПРОГРАММЫ.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9B4F36" w:rsidRDefault="00CD3C7D">
      <w:pPr>
        <w:spacing w:line="271" w:lineRule="auto"/>
        <w:ind w:right="0" w:firstLine="720"/>
        <w:jc w:val="left"/>
      </w:pPr>
      <w:r>
        <w:rPr>
          <w:b/>
        </w:rPr>
        <w:t xml:space="preserve">3.1. Учебный предмет "Организация и выполнение грузовых перевозок автомобильным транспортом". </w:t>
      </w:r>
    </w:p>
    <w:p w:rsidR="009B4F36" w:rsidRDefault="00CD3C7D">
      <w:pPr>
        <w:spacing w:after="137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4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10</w:t>
      </w:r>
      <w:r>
        <w:t xml:space="preserve"> </w:t>
      </w:r>
    </w:p>
    <w:tbl>
      <w:tblPr>
        <w:tblStyle w:val="TableGrid"/>
        <w:tblW w:w="9640" w:type="dxa"/>
        <w:tblInd w:w="-5" w:type="dxa"/>
        <w:tblCellMar>
          <w:top w:w="5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741"/>
        <w:gridCol w:w="841"/>
        <w:gridCol w:w="1356"/>
        <w:gridCol w:w="1702"/>
      </w:tblGrid>
      <w:tr w:rsidR="009B4F36">
        <w:trPr>
          <w:trHeight w:val="288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5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2" w:right="0" w:firstLine="0"/>
              <w:jc w:val="left"/>
            </w:pPr>
            <w:r>
              <w:t xml:space="preserve">Количество часов </w:t>
            </w:r>
          </w:p>
        </w:tc>
      </w:tr>
      <w:tr w:rsidR="009B4F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0" w:right="0" w:firstLine="0"/>
              <w:jc w:val="left"/>
            </w:pPr>
            <w:r>
              <w:t xml:space="preserve">Всего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1" w:firstLine="0"/>
              <w:jc w:val="center"/>
            </w:pPr>
            <w:r>
              <w:t xml:space="preserve">В том числе </w:t>
            </w:r>
          </w:p>
        </w:tc>
      </w:tr>
      <w:tr w:rsidR="009B4F36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Теоретиче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Практические занятия </w:t>
            </w:r>
          </w:p>
        </w:tc>
      </w:tr>
      <w:tr w:rsidR="009B4F36">
        <w:trPr>
          <w:trHeight w:val="830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22" w:firstLine="0"/>
              <w:jc w:val="left"/>
            </w:pPr>
            <w: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76"/>
        </w:trPr>
        <w:tc>
          <w:tcPr>
            <w:tcW w:w="5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Основные показатели работы грузовых автомобилей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1 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76"/>
        </w:trPr>
        <w:tc>
          <w:tcPr>
            <w:tcW w:w="5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Организация грузовых перевозок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3 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60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Диспетчерское руководство работой подвижного состава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2 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8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7" w:firstLine="0"/>
              <w:jc w:val="center"/>
            </w:pPr>
            <w:r>
              <w:t xml:space="preserve">- </w:t>
            </w:r>
          </w:p>
        </w:tc>
      </w:tr>
    </w:tbl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after="34"/>
        <w:ind w:left="-15" w:right="0"/>
      </w:pPr>
      <w: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</w:t>
      </w:r>
      <w:r>
        <w:t>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</w:t>
      </w:r>
      <w:r>
        <w:t xml:space="preserve">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</w:t>
      </w:r>
      <w:proofErr w:type="spellStart"/>
      <w:r>
        <w:t>заказанаряда</w:t>
      </w:r>
      <w:proofErr w:type="spellEnd"/>
      <w:r>
        <w:t xml:space="preserve"> на предоставление транспортного средства.</w:t>
      </w:r>
      <w:r>
        <w:t xml:space="preserve"> </w:t>
      </w:r>
    </w:p>
    <w:p w:rsidR="009B4F36" w:rsidRDefault="00CD3C7D">
      <w:pPr>
        <w:ind w:left="-15" w:right="0"/>
      </w:pPr>
      <w: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</w:t>
      </w:r>
      <w:r>
        <w:t xml:space="preserve">ческая эффективность автомобильных перевозок. </w:t>
      </w:r>
    </w:p>
    <w:p w:rsidR="009B4F36" w:rsidRDefault="00CD3C7D">
      <w:pPr>
        <w:ind w:left="-15" w:right="0"/>
      </w:pPr>
      <w: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</w:t>
      </w:r>
      <w:r>
        <w:t>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</w:t>
      </w:r>
      <w:r>
        <w:t xml:space="preserve">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 </w:t>
      </w:r>
    </w:p>
    <w:p w:rsidR="009B4F36" w:rsidRDefault="00CD3C7D">
      <w:pPr>
        <w:ind w:left="-15" w:right="0"/>
      </w:pPr>
      <w:r>
        <w:t xml:space="preserve">Диспетчерское руководство работой подвижного состава: диспетчерская система руководства </w:t>
      </w:r>
      <w:r>
        <w:t>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</w:t>
      </w:r>
      <w:r>
        <w:t>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</w:t>
      </w:r>
      <w:r>
        <w:t xml:space="preserve"> сдача путевых листов и </w:t>
      </w:r>
      <w:proofErr w:type="spellStart"/>
      <w:r>
        <w:t>товарнотранспортных</w:t>
      </w:r>
      <w:proofErr w:type="spellEnd"/>
      <w:r>
        <w:t xml:space="preserve">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</w:t>
      </w:r>
      <w:r>
        <w:t xml:space="preserve"> для автомобилей; мероприятия по экономии топлива и смазочных материалов, опыт передовых водителей.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D3C7D" w:rsidRDefault="00CD3C7D">
      <w:pPr>
        <w:spacing w:line="271" w:lineRule="auto"/>
        <w:ind w:right="0" w:firstLine="720"/>
        <w:jc w:val="left"/>
        <w:rPr>
          <w:b/>
        </w:rPr>
      </w:pPr>
    </w:p>
    <w:p w:rsidR="00CD3C7D" w:rsidRDefault="00CD3C7D">
      <w:pPr>
        <w:spacing w:line="271" w:lineRule="auto"/>
        <w:ind w:right="0" w:firstLine="720"/>
        <w:jc w:val="left"/>
        <w:rPr>
          <w:b/>
        </w:rPr>
      </w:pPr>
    </w:p>
    <w:p w:rsidR="009B4F36" w:rsidRDefault="00CD3C7D">
      <w:pPr>
        <w:spacing w:line="271" w:lineRule="auto"/>
        <w:ind w:right="0" w:firstLine="720"/>
        <w:jc w:val="left"/>
      </w:pPr>
      <w:bookmarkStart w:id="0" w:name="_GoBack"/>
      <w:bookmarkEnd w:id="0"/>
      <w:r>
        <w:rPr>
          <w:b/>
        </w:rPr>
        <w:t xml:space="preserve">3.2. Учебный предмет "Организация и выполнение пассажирских перевозок автомобильным транспортом". </w:t>
      </w:r>
    </w:p>
    <w:p w:rsidR="009B4F36" w:rsidRDefault="00CD3C7D">
      <w:pPr>
        <w:spacing w:after="139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pStyle w:val="1"/>
        <w:ind w:right="3"/>
      </w:pPr>
      <w:r>
        <w:t>Распределение учебных часов по разделам и темам</w:t>
      </w:r>
      <w:r>
        <w:rPr>
          <w:b w:val="0"/>
          <w:color w:val="000000"/>
        </w:rPr>
        <w:t xml:space="preserve"> </w:t>
      </w:r>
    </w:p>
    <w:p w:rsidR="009B4F36" w:rsidRDefault="00CD3C7D">
      <w:pPr>
        <w:spacing w:after="0" w:line="259" w:lineRule="auto"/>
        <w:ind w:left="10" w:right="-13" w:hanging="10"/>
        <w:jc w:val="right"/>
      </w:pPr>
      <w:r>
        <w:rPr>
          <w:b/>
        </w:rPr>
        <w:t>Таблица 11</w:t>
      </w:r>
      <w:r>
        <w:t xml:space="preserve"> </w:t>
      </w:r>
    </w:p>
    <w:tbl>
      <w:tblPr>
        <w:tblStyle w:val="TableGrid"/>
        <w:tblW w:w="9640" w:type="dxa"/>
        <w:tblInd w:w="-5" w:type="dxa"/>
        <w:tblCellMar>
          <w:top w:w="5" w:type="dxa"/>
          <w:left w:w="11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460"/>
        <w:gridCol w:w="841"/>
        <w:gridCol w:w="1498"/>
        <w:gridCol w:w="1841"/>
      </w:tblGrid>
      <w:tr w:rsidR="009B4F36">
        <w:trPr>
          <w:trHeight w:val="286"/>
        </w:trPr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0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26" w:right="0" w:firstLine="0"/>
              <w:jc w:val="left"/>
            </w:pPr>
            <w:r>
              <w:t xml:space="preserve">Количество часов </w:t>
            </w:r>
          </w:p>
        </w:tc>
      </w:tr>
      <w:tr w:rsidR="009B4F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12" w:right="0" w:firstLine="0"/>
              <w:jc w:val="left"/>
            </w:pPr>
            <w:r>
              <w:t xml:space="preserve">Всего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1" w:firstLine="0"/>
              <w:jc w:val="center"/>
            </w:pPr>
            <w:r>
              <w:t xml:space="preserve">В том числе </w:t>
            </w:r>
          </w:p>
        </w:tc>
      </w:tr>
      <w:tr w:rsidR="009B4F3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9B4F3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Теоретичес</w:t>
            </w:r>
            <w:proofErr w:type="spellEnd"/>
            <w:r>
              <w:t xml:space="preserve"> 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center"/>
            </w:pPr>
            <w:r>
              <w:t xml:space="preserve">Практические занятия </w:t>
            </w:r>
          </w:p>
        </w:tc>
      </w:tr>
      <w:tr w:rsidR="009B4F36">
        <w:trPr>
          <w:trHeight w:val="55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4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52"/>
        </w:trPr>
        <w:tc>
          <w:tcPr>
            <w:tcW w:w="5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>Технико-</w:t>
            </w:r>
            <w:r>
              <w:t xml:space="preserve">эксплуатационные показатели пассажирского автотранспорта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1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0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4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79"/>
        </w:trPr>
        <w:tc>
          <w:tcPr>
            <w:tcW w:w="5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Диспетчерское руководство работой такси на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6" w:firstLine="0"/>
              <w:jc w:val="center"/>
            </w:pPr>
            <w:r>
              <w:t xml:space="preserve">1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50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44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557"/>
        </w:trPr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22" w:line="259" w:lineRule="auto"/>
              <w:ind w:right="0" w:firstLine="0"/>
              <w:jc w:val="left"/>
            </w:pPr>
            <w:r>
              <w:t xml:space="preserve">линии </w:t>
            </w:r>
          </w:p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Работа такси на линии 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F36" w:rsidRDefault="00CD3C7D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F36" w:rsidRDefault="00CD3C7D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  <w:tr w:rsidR="009B4F36">
        <w:trPr>
          <w:trHeight w:val="28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right="0" w:firstLine="0"/>
              <w:jc w:val="left"/>
            </w:pPr>
            <w:r>
              <w:t xml:space="preserve">Итого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7" w:right="0" w:firstLine="0"/>
              <w:jc w:val="center"/>
            </w:pPr>
            <w:r>
              <w:t xml:space="preserve">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2" w:right="0" w:firstLine="0"/>
              <w:jc w:val="center"/>
            </w:pPr>
            <w: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6" w:rsidRDefault="00CD3C7D">
            <w:pPr>
              <w:spacing w:after="0" w:line="259" w:lineRule="auto"/>
              <w:ind w:left="8" w:right="0" w:firstLine="0"/>
              <w:jc w:val="center"/>
            </w:pPr>
            <w:r>
              <w:t xml:space="preserve">- </w:t>
            </w:r>
          </w:p>
        </w:tc>
      </w:tr>
    </w:tbl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after="36"/>
        <w:ind w:left="-15" w:right="0"/>
      </w:pPr>
      <w: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</w:t>
      </w:r>
      <w:r>
        <w:t>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</w:t>
      </w:r>
      <w:r>
        <w:t>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</w:t>
      </w:r>
      <w:r>
        <w:t>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</w:t>
      </w:r>
      <w:r>
        <w:t>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</w:t>
      </w:r>
      <w:r>
        <w:t xml:space="preserve">ание легковых такси, порядок размещения информации. </w:t>
      </w:r>
    </w:p>
    <w:p w:rsidR="009B4F36" w:rsidRDefault="00CD3C7D">
      <w:pPr>
        <w:ind w:left="-15" w:right="0"/>
      </w:pPr>
      <w:r>
        <w:t>Технико-эксплуатационные показатели пассажирского автотранспорта количественные показатели (объем перевозок, пассажирооборот, машино-часы работы); качественные показатели (коэффициент технической готовно</w:t>
      </w:r>
      <w:r>
        <w:t>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</w:t>
      </w:r>
      <w:r>
        <w:t xml:space="preserve">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</w:t>
      </w:r>
      <w:r>
        <w:t xml:space="preserve">орта. </w:t>
      </w:r>
    </w:p>
    <w:p w:rsidR="009B4F36" w:rsidRDefault="00CD3C7D">
      <w:pPr>
        <w:ind w:left="-15" w:right="0"/>
      </w:pPr>
      <w: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</w:t>
      </w:r>
      <w:r>
        <w:t>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</w:t>
      </w:r>
      <w:r>
        <w:t>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 Работа такси на линии: организация таксомоторных перевозок пассажиров; пути повышения эффективности и</w:t>
      </w:r>
      <w:r>
        <w:t xml:space="preserve">спользования подвижного состава; работа такси в часы "пик"; особенности перевозки пассажиров с детьми и лиц с ограниченными </w:t>
      </w:r>
      <w:r>
        <w:lastRenderedPageBreak/>
        <w:t>возможностями здоровья; назначение, основные типы и порядок использования таксометров; основные формы первичного учета работы автомо</w:t>
      </w:r>
      <w:r>
        <w:t>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</w:t>
      </w:r>
      <w:r>
        <w:t xml:space="preserve">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</w:t>
      </w:r>
    </w:p>
    <w:p w:rsidR="009B4F36" w:rsidRDefault="00CD3C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B4F36" w:rsidRDefault="00CD3C7D">
      <w:pPr>
        <w:spacing w:after="0" w:line="259" w:lineRule="auto"/>
        <w:ind w:right="0" w:firstLine="0"/>
        <w:jc w:val="left"/>
      </w:pPr>
      <w:r>
        <w:t xml:space="preserve"> </w:t>
      </w:r>
    </w:p>
    <w:sectPr w:rsidR="009B4F36">
      <w:pgSz w:w="11906" w:h="16838"/>
      <w:pgMar w:top="1133" w:right="844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07BF"/>
    <w:multiLevelType w:val="hybridMultilevel"/>
    <w:tmpl w:val="93CC9E2A"/>
    <w:lvl w:ilvl="0" w:tplc="36641384">
      <w:start w:val="2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CE0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6A4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BD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226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237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AA8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CC5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C91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7B41EC"/>
    <w:multiLevelType w:val="hybridMultilevel"/>
    <w:tmpl w:val="7E04EBF0"/>
    <w:lvl w:ilvl="0" w:tplc="11DA2D38">
      <w:start w:val="3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18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E14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E4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401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AFB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016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03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A9C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F4E68"/>
    <w:multiLevelType w:val="hybridMultilevel"/>
    <w:tmpl w:val="5E3A52B0"/>
    <w:lvl w:ilvl="0" w:tplc="B34CEA3E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EAF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C06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2D1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E67B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AB9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C32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25A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01F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36"/>
    <w:rsid w:val="009B4F36"/>
    <w:rsid w:val="00C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5A99-B3CB-417A-BDB9-099B8CB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82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4" TargetMode="External"/><Relationship Id="rId13" Type="http://schemas.openxmlformats.org/officeDocument/2006/relationships/hyperlink" Target="http://ivo.garant.ru/document?id=12025267&amp;sub=10" TargetMode="External"/><Relationship Id="rId18" Type="http://schemas.openxmlformats.org/officeDocument/2006/relationships/hyperlink" Target="http://ivo.garant.ru/document?id=1205770&amp;sub=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1205770&amp;sub=1000" TargetMode="External"/><Relationship Id="rId12" Type="http://schemas.openxmlformats.org/officeDocument/2006/relationships/hyperlink" Target="http://ivo.garant.ru/document?id=10008000&amp;sub=1001" TargetMode="External"/><Relationship Id="rId17" Type="http://schemas.openxmlformats.org/officeDocument/2006/relationships/hyperlink" Target="http://ivo.garant.ru/document?id=1205770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64072&amp;sub=3" TargetMode="External"/><Relationship Id="rId20" Type="http://schemas.openxmlformats.org/officeDocument/2006/relationships/hyperlink" Target="http://ivo.garant.ru/document?id=1205770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70&amp;sub=1000" TargetMode="External"/><Relationship Id="rId11" Type="http://schemas.openxmlformats.org/officeDocument/2006/relationships/hyperlink" Target="http://ivo.garant.ru/document?id=10008000&amp;sub=1001" TargetMode="External"/><Relationship Id="rId5" Type="http://schemas.openxmlformats.org/officeDocument/2006/relationships/hyperlink" Target="http://ivo.garant.ru/document?id=10005643&amp;sub=4" TargetMode="External"/><Relationship Id="rId15" Type="http://schemas.openxmlformats.org/officeDocument/2006/relationships/hyperlink" Target="http://ivo.garant.ru/document?id=10064072&amp;sub=3" TargetMode="External"/><Relationship Id="rId10" Type="http://schemas.openxmlformats.org/officeDocument/2006/relationships/hyperlink" Target="http://ivo.garant.ru/document?id=12025350&amp;sub=2" TargetMode="External"/><Relationship Id="rId19" Type="http://schemas.openxmlformats.org/officeDocument/2006/relationships/hyperlink" Target="http://ivo.garant.ru/document?id=1205770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25350&amp;sub=2" TargetMode="External"/><Relationship Id="rId14" Type="http://schemas.openxmlformats.org/officeDocument/2006/relationships/hyperlink" Target="http://ivo.garant.ru/document?id=12025267&amp;sub=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11249</Words>
  <Characters>64123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kadet</dc:creator>
  <cp:keywords/>
  <cp:lastModifiedBy>user</cp:lastModifiedBy>
  <cp:revision>2</cp:revision>
  <dcterms:created xsi:type="dcterms:W3CDTF">2020-02-19T10:24:00Z</dcterms:created>
  <dcterms:modified xsi:type="dcterms:W3CDTF">2020-02-19T10:24:00Z</dcterms:modified>
</cp:coreProperties>
</file>